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CD" w:rsidRPr="000A41A3" w:rsidRDefault="00023CC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2.95pt;margin-top:.55pt;width:113.95pt;height:137.65pt;z-index:251654144" filled="t" fillcolor="black" strokeweight="1pt">
            <v:imagedata r:id="rId7" o:title="" gain="5" blacklevel="-19661f" grayscale="t" bilevel="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7" type="#_x0000_t202" style="position:absolute;margin-left:410.55pt;margin-top:2.6pt;width:106.5pt;height:133.5pt;z-index:251650048;visibility:visible" strokeweight="3pt">
            <v:textbox style="mso-next-textbox:#Поле 3">
              <w:txbxContent>
                <w:p w:rsidR="00023CCD" w:rsidRPr="0094564A" w:rsidRDefault="00023CCD" w:rsidP="00AB1A4D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№ 18</w:t>
                  </w:r>
                </w:p>
                <w:p w:rsidR="00023CCD" w:rsidRDefault="00023CCD" w:rsidP="00F5175E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94564A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27</w:t>
                  </w:r>
                  <w:r w:rsidRPr="0094564A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</w:p>
                <w:p w:rsidR="00023CCD" w:rsidRDefault="00023CCD" w:rsidP="00F5175E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ноября</w:t>
                  </w:r>
                </w:p>
                <w:p w:rsidR="00023CCD" w:rsidRPr="0094564A" w:rsidRDefault="00023CCD" w:rsidP="00F5175E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94564A">
                    <w:rPr>
                      <w:b/>
                      <w:bCs/>
                      <w:sz w:val="36"/>
                      <w:szCs w:val="36"/>
                    </w:rPr>
                    <w:t>201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5</w:t>
                  </w:r>
                  <w:r w:rsidRPr="0094564A">
                    <w:rPr>
                      <w:b/>
                      <w:bCs/>
                      <w:sz w:val="36"/>
                      <w:szCs w:val="36"/>
                    </w:rPr>
                    <w:t xml:space="preserve"> года </w:t>
                  </w:r>
                </w:p>
                <w:p w:rsidR="00023CCD" w:rsidRPr="0094564A" w:rsidRDefault="00023CCD"/>
              </w:txbxContent>
            </v:textbox>
          </v:shape>
        </w:pict>
      </w:r>
      <w:r>
        <w:rPr>
          <w:noProof/>
        </w:rPr>
        <w:pict>
          <v:shape id="Поле 2" o:spid="_x0000_s1028" type="#_x0000_t202" style="position:absolute;margin-left:85.05pt;margin-top:3.35pt;width:323.25pt;height:150.75pt;z-index:251649024;visibility:visible" stroked="f" strokeweight=".5pt">
            <v:textbox style="mso-next-textbox:#Поле 2">
              <w:txbxContent>
                <w:p w:rsidR="00023CCD" w:rsidRPr="0094564A" w:rsidRDefault="00023CCD" w:rsidP="00E258F4">
                  <w:pPr>
                    <w:jc w:val="center"/>
                    <w:rPr>
                      <w:rFonts w:ascii="Bookman Old Style" w:hAnsi="Bookman Old Style" w:cs="Arial"/>
                      <w:b/>
                      <w:sz w:val="56"/>
                      <w:szCs w:val="56"/>
                    </w:rPr>
                  </w:pPr>
                  <w:r w:rsidRPr="0094564A">
                    <w:rPr>
                      <w:rFonts w:ascii="Bookman Old Style" w:hAnsi="Bookman Old Style" w:cs="Arial"/>
                      <w:b/>
                      <w:sz w:val="56"/>
                      <w:szCs w:val="56"/>
                    </w:rPr>
                    <w:t>Грибановский муниципальный</w:t>
                  </w:r>
                </w:p>
                <w:p w:rsidR="00023CCD" w:rsidRPr="0094564A" w:rsidRDefault="00023CCD" w:rsidP="00E258F4">
                  <w:pPr>
                    <w:jc w:val="center"/>
                    <w:rPr>
                      <w:rFonts w:ascii="Bookman Old Style" w:hAnsi="Bookman Old Style"/>
                      <w:b/>
                      <w:sz w:val="72"/>
                      <w:szCs w:val="72"/>
                    </w:rPr>
                  </w:pPr>
                  <w:r w:rsidRPr="0094564A">
                    <w:rPr>
                      <w:rFonts w:ascii="Bookman Old Style" w:hAnsi="Bookman Old Style"/>
                      <w:b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023CCD" w:rsidRPr="000A41A3" w:rsidRDefault="00023CCD"/>
    <w:p w:rsidR="00023CCD" w:rsidRPr="000A41A3" w:rsidRDefault="00023CCD"/>
    <w:p w:rsidR="00023CCD" w:rsidRPr="000A41A3" w:rsidRDefault="00023CCD"/>
    <w:p w:rsidR="00023CCD" w:rsidRPr="000A41A3" w:rsidRDefault="00023CCD"/>
    <w:p w:rsidR="00023CCD" w:rsidRPr="000A41A3" w:rsidRDefault="00023CCD"/>
    <w:p w:rsidR="00023CCD" w:rsidRPr="000A41A3" w:rsidRDefault="00023CCD" w:rsidP="00E258F4">
      <w:pPr>
        <w:ind w:firstLine="567"/>
      </w:pPr>
    </w:p>
    <w:p w:rsidR="00023CCD" w:rsidRPr="000A41A3" w:rsidRDefault="00023CCD"/>
    <w:p w:rsidR="00023CCD" w:rsidRPr="000A41A3" w:rsidRDefault="00023CCD"/>
    <w:p w:rsidR="00023CCD" w:rsidRPr="000A41A3" w:rsidRDefault="00023CCD"/>
    <w:p w:rsidR="00023CCD" w:rsidRPr="000A41A3" w:rsidRDefault="00023CCD"/>
    <w:p w:rsidR="00023CCD" w:rsidRDefault="00023CCD"/>
    <w:p w:rsidR="00023CCD" w:rsidRDefault="00023CCD" w:rsidP="001B1E8B">
      <w:pPr>
        <w:jc w:val="center"/>
        <w:rPr>
          <w:b/>
        </w:rPr>
      </w:pPr>
      <w:r>
        <w:rPr>
          <w:noProof/>
        </w:rPr>
        <w:pict>
          <v:line id="Прямая соединительная линия 5" o:spid="_x0000_s1029" style="position:absolute;left:0;text-align:left;z-index:251651072;visibility:visible" from="-16.95pt,1.75pt" to="508.8pt,1.75pt"/>
        </w:pict>
      </w:r>
      <w:r>
        <w:rPr>
          <w:noProof/>
        </w:rPr>
        <w:pict>
          <v:line id="Прямая соединительная линия 6" o:spid="_x0000_s1030" style="position:absolute;left:0;text-align:left;z-index:251652096;visibility:visible" from="-18pt,1.75pt" to="507.75pt,1.75pt" strokeweight="1.5pt"/>
        </w:pict>
      </w:r>
    </w:p>
    <w:p w:rsidR="00023CCD" w:rsidRDefault="00023CCD" w:rsidP="005D1C22">
      <w:pPr>
        <w:jc w:val="center"/>
        <w:rPr>
          <w:b/>
        </w:rPr>
      </w:pPr>
      <w:r>
        <w:rPr>
          <w:noProof/>
        </w:rPr>
        <w:pict>
          <v:line id="_x0000_s1031" style="position:absolute;left:0;text-align:left;z-index:251658240;visibility:visible;mso-position-horizontal-relative:margin;mso-position-vertical-relative:margin" from="12pt,189pt" to="495.75pt,189pt" strokecolor="windowText">
            <w10:wrap type="square" anchorx="margin" anchory="margin"/>
          </v:line>
        </w:pict>
      </w:r>
      <w:r>
        <w:rPr>
          <w:b/>
        </w:rPr>
        <w:t>Официальная информация</w:t>
      </w:r>
    </w:p>
    <w:p w:rsidR="00023CCD" w:rsidRPr="000A41A3" w:rsidRDefault="00023CCD" w:rsidP="005D1C22">
      <w:pPr>
        <w:jc w:val="center"/>
        <w:rPr>
          <w:b/>
        </w:rPr>
      </w:pPr>
      <w:r>
        <w:rPr>
          <w:noProof/>
        </w:rPr>
        <w:pict>
          <v:line id="_x0000_s1032" style="position:absolute;left:0;text-align:left;z-index:251657216;visibility:visible;mso-position-horizontal-relative:margin;mso-position-vertical-relative:margin" from="0,225pt" to="483.75pt,225pt" strokecolor="windowText">
            <w10:wrap type="square" anchorx="margin" anchory="margin"/>
          </v:line>
        </w:pict>
      </w:r>
      <w:r>
        <w:rPr>
          <w:b/>
        </w:rPr>
        <w:t>Совета народных депутатов Грибановского муниципального района</w:t>
      </w:r>
    </w:p>
    <w:p w:rsidR="00023CCD" w:rsidRPr="000A41A3" w:rsidRDefault="00023CCD" w:rsidP="00F95A96">
      <w:pPr>
        <w:jc w:val="center"/>
        <w:rPr>
          <w:b/>
        </w:rPr>
      </w:pPr>
    </w:p>
    <w:p w:rsidR="00023CCD" w:rsidRPr="00846236" w:rsidRDefault="00023CCD" w:rsidP="00ED6C23">
      <w:pPr>
        <w:jc w:val="center"/>
        <w:rPr>
          <w:b/>
          <w:bCs/>
        </w:rPr>
      </w:pPr>
    </w:p>
    <w:p w:rsidR="00023CCD" w:rsidRPr="00637C81" w:rsidRDefault="00023CCD" w:rsidP="00846236">
      <w:pPr>
        <w:jc w:val="center"/>
        <w:rPr>
          <w:sz w:val="22"/>
          <w:szCs w:val="22"/>
        </w:rPr>
      </w:pPr>
      <w:r w:rsidRPr="00637C81">
        <w:rPr>
          <w:b/>
          <w:bCs/>
          <w:sz w:val="22"/>
          <w:szCs w:val="22"/>
        </w:rPr>
        <w:t>ГЛАВА</w:t>
      </w:r>
    </w:p>
    <w:p w:rsidR="00023CCD" w:rsidRPr="00637C81" w:rsidRDefault="00023CCD" w:rsidP="00846236">
      <w:pPr>
        <w:jc w:val="center"/>
        <w:rPr>
          <w:b/>
          <w:bCs/>
          <w:sz w:val="22"/>
          <w:szCs w:val="22"/>
        </w:rPr>
      </w:pPr>
      <w:r w:rsidRPr="00637C81">
        <w:rPr>
          <w:b/>
          <w:bCs/>
          <w:sz w:val="22"/>
          <w:szCs w:val="22"/>
        </w:rPr>
        <w:t xml:space="preserve">ГРИБАНОВСКОГО МУНИЦИПАЛЬНОГО РАЙОНА  </w:t>
      </w:r>
    </w:p>
    <w:p w:rsidR="00023CCD" w:rsidRPr="00637C81" w:rsidRDefault="00023CCD" w:rsidP="00846236">
      <w:pPr>
        <w:jc w:val="center"/>
        <w:rPr>
          <w:b/>
          <w:bCs/>
          <w:sz w:val="22"/>
          <w:szCs w:val="22"/>
        </w:rPr>
      </w:pPr>
      <w:r w:rsidRPr="00637C81">
        <w:rPr>
          <w:b/>
          <w:bCs/>
          <w:sz w:val="22"/>
          <w:szCs w:val="22"/>
        </w:rPr>
        <w:t>ВОРОНЕЖСКОЙ ОБЛАСТИ</w:t>
      </w:r>
    </w:p>
    <w:p w:rsidR="00023CCD" w:rsidRPr="00637C81" w:rsidRDefault="00023CCD" w:rsidP="00846236">
      <w:pPr>
        <w:jc w:val="center"/>
        <w:rPr>
          <w:b/>
          <w:bCs/>
          <w:sz w:val="22"/>
          <w:szCs w:val="22"/>
        </w:rPr>
      </w:pPr>
    </w:p>
    <w:p w:rsidR="00023CCD" w:rsidRPr="00637C81" w:rsidRDefault="00023CCD" w:rsidP="00846236">
      <w:pPr>
        <w:jc w:val="center"/>
        <w:rPr>
          <w:b/>
          <w:bCs/>
          <w:sz w:val="22"/>
          <w:szCs w:val="22"/>
        </w:rPr>
      </w:pPr>
      <w:r w:rsidRPr="00637C81">
        <w:rPr>
          <w:b/>
          <w:bCs/>
          <w:sz w:val="22"/>
          <w:szCs w:val="22"/>
        </w:rPr>
        <w:t>ПОСТАНОВЛЕНИЕ</w:t>
      </w:r>
    </w:p>
    <w:p w:rsidR="00023CCD" w:rsidRPr="00637C81" w:rsidRDefault="00023CCD" w:rsidP="00846236">
      <w:pPr>
        <w:jc w:val="center"/>
        <w:rPr>
          <w:b/>
          <w:bCs/>
          <w:sz w:val="22"/>
          <w:szCs w:val="22"/>
        </w:rPr>
      </w:pPr>
    </w:p>
    <w:p w:rsidR="00023CCD" w:rsidRPr="00637C81" w:rsidRDefault="00023CCD" w:rsidP="00846236">
      <w:pPr>
        <w:jc w:val="both"/>
        <w:rPr>
          <w:bCs/>
          <w:sz w:val="22"/>
          <w:szCs w:val="22"/>
        </w:rPr>
      </w:pPr>
      <w:r w:rsidRPr="00637C81">
        <w:rPr>
          <w:bCs/>
          <w:sz w:val="22"/>
          <w:szCs w:val="22"/>
        </w:rPr>
        <w:t>от 26.11.2015 г. №</w:t>
      </w:r>
      <w:r w:rsidRPr="00637C81">
        <w:rPr>
          <w:bCs/>
          <w:color w:val="FF0000"/>
          <w:sz w:val="22"/>
          <w:szCs w:val="22"/>
        </w:rPr>
        <w:t xml:space="preserve"> </w:t>
      </w:r>
      <w:r w:rsidRPr="00637C81">
        <w:rPr>
          <w:bCs/>
          <w:sz w:val="22"/>
          <w:szCs w:val="22"/>
        </w:rPr>
        <w:t>2</w:t>
      </w:r>
    </w:p>
    <w:p w:rsidR="00023CCD" w:rsidRPr="00637C81" w:rsidRDefault="00023CCD" w:rsidP="00846236">
      <w:pPr>
        <w:jc w:val="both"/>
        <w:rPr>
          <w:bCs/>
          <w:sz w:val="22"/>
          <w:szCs w:val="22"/>
        </w:rPr>
      </w:pPr>
      <w:r w:rsidRPr="00637C81">
        <w:rPr>
          <w:bCs/>
          <w:sz w:val="22"/>
          <w:szCs w:val="22"/>
        </w:rPr>
        <w:t>пгт. Грибановский</w:t>
      </w:r>
    </w:p>
    <w:p w:rsidR="00023CCD" w:rsidRPr="00637C81" w:rsidRDefault="00023CCD" w:rsidP="00846236">
      <w:pPr>
        <w:ind w:firstLine="360"/>
        <w:rPr>
          <w:color w:val="000000"/>
          <w:spacing w:val="-15"/>
          <w:sz w:val="22"/>
          <w:szCs w:val="22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023CCD" w:rsidRPr="00637C81" w:rsidTr="00846236">
        <w:tc>
          <w:tcPr>
            <w:tcW w:w="4926" w:type="dxa"/>
          </w:tcPr>
          <w:p w:rsidR="00023CCD" w:rsidRPr="00637C81" w:rsidRDefault="00023CCD" w:rsidP="00846236">
            <w:pPr>
              <w:tabs>
                <w:tab w:val="center" w:pos="4677"/>
                <w:tab w:val="right" w:pos="9355"/>
              </w:tabs>
              <w:jc w:val="both"/>
              <w:rPr>
                <w:b/>
                <w:color w:val="000000"/>
                <w:spacing w:val="-15"/>
              </w:rPr>
            </w:pPr>
            <w:r w:rsidRPr="00637C81">
              <w:rPr>
                <w:b/>
                <w:sz w:val="22"/>
                <w:szCs w:val="22"/>
              </w:rPr>
              <w:t>О назначении публичных слушаний по вопросу «О районном бюджете на 2016 год»</w:t>
            </w:r>
          </w:p>
        </w:tc>
        <w:tc>
          <w:tcPr>
            <w:tcW w:w="4927" w:type="dxa"/>
          </w:tcPr>
          <w:p w:rsidR="00023CCD" w:rsidRPr="00637C81" w:rsidRDefault="00023CCD" w:rsidP="00846236">
            <w:pPr>
              <w:tabs>
                <w:tab w:val="center" w:pos="4677"/>
                <w:tab w:val="right" w:pos="9355"/>
              </w:tabs>
              <w:rPr>
                <w:color w:val="000000"/>
                <w:spacing w:val="-15"/>
              </w:rPr>
            </w:pPr>
          </w:p>
        </w:tc>
      </w:tr>
    </w:tbl>
    <w:p w:rsidR="00023CCD" w:rsidRPr="00637C81" w:rsidRDefault="00023CCD" w:rsidP="00846236">
      <w:pPr>
        <w:tabs>
          <w:tab w:val="left" w:pos="4500"/>
        </w:tabs>
        <w:ind w:firstLine="720"/>
        <w:jc w:val="both"/>
        <w:rPr>
          <w:sz w:val="22"/>
          <w:szCs w:val="22"/>
        </w:rPr>
      </w:pPr>
    </w:p>
    <w:p w:rsidR="00023CCD" w:rsidRPr="00637C81" w:rsidRDefault="00023CCD" w:rsidP="00846236">
      <w:pPr>
        <w:pStyle w:val="a2"/>
        <w:rPr>
          <w:rFonts w:ascii="Times New Roman" w:hAnsi="Times New Roman" w:cs="Times New Roman"/>
          <w:sz w:val="22"/>
          <w:szCs w:val="22"/>
        </w:rPr>
      </w:pPr>
      <w:r w:rsidRPr="00637C81">
        <w:rPr>
          <w:rFonts w:ascii="Times New Roman" w:hAnsi="Times New Roman" w:cs="Times New Roman"/>
          <w:sz w:val="22"/>
          <w:szCs w:val="22"/>
        </w:rPr>
        <w:t xml:space="preserve">      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Грибановского муниципального района Воронежской области, Положением о бюджетном процессе в Грибановском муниципальном районе Воронежской области, утвержденным решением Совета народных депутатов Грибановского муниципального района Воронежской области от 25.12.2013 № 154 </w:t>
      </w:r>
      <w:r w:rsidRPr="00637C81">
        <w:rPr>
          <w:rFonts w:ascii="Times New Roman" w:hAnsi="Times New Roman" w:cs="Times New Roman"/>
          <w:b/>
          <w:sz w:val="22"/>
          <w:szCs w:val="22"/>
        </w:rPr>
        <w:t>ПОСТАНОВЛЯЮ</w:t>
      </w:r>
      <w:r w:rsidRPr="00637C81">
        <w:rPr>
          <w:rFonts w:ascii="Times New Roman" w:hAnsi="Times New Roman" w:cs="Times New Roman"/>
          <w:sz w:val="22"/>
          <w:szCs w:val="22"/>
        </w:rPr>
        <w:t>:</w:t>
      </w:r>
    </w:p>
    <w:p w:rsidR="00023CCD" w:rsidRPr="00637C81" w:rsidRDefault="00023CCD" w:rsidP="00846236">
      <w:pPr>
        <w:ind w:firstLine="72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1. Назначить публичные слушания по вопросу «О районном бюджете на 2016 год» на 1</w:t>
      </w:r>
      <w:r>
        <w:rPr>
          <w:sz w:val="22"/>
          <w:szCs w:val="22"/>
        </w:rPr>
        <w:t>4</w:t>
      </w:r>
      <w:r w:rsidRPr="00637C81">
        <w:rPr>
          <w:sz w:val="22"/>
          <w:szCs w:val="22"/>
        </w:rPr>
        <w:t xml:space="preserve"> декабря 2015 года в 14 часов в зале администрации Грибановского муниципального района по адресу: пгт. Грибановский, ул. Центральная, 4.</w:t>
      </w:r>
    </w:p>
    <w:p w:rsidR="00023CCD" w:rsidRPr="00637C81" w:rsidRDefault="00023CCD" w:rsidP="00846236">
      <w:pPr>
        <w:ind w:firstLine="72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2. Создать рабочую группу по подготовке и проведению публичных слушаний по вопросу «О районном бюджете на 2016 год» в составе:</w:t>
      </w:r>
    </w:p>
    <w:p w:rsidR="00023CCD" w:rsidRPr="00637C81" w:rsidRDefault="00023CCD" w:rsidP="00846236">
      <w:pPr>
        <w:ind w:firstLine="720"/>
        <w:jc w:val="both"/>
        <w:rPr>
          <w:sz w:val="22"/>
          <w:szCs w:val="22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023CCD" w:rsidRPr="00637C81" w:rsidTr="00241973">
        <w:tc>
          <w:tcPr>
            <w:tcW w:w="4926" w:type="dxa"/>
          </w:tcPr>
          <w:p w:rsidR="00023CCD" w:rsidRPr="00637C81" w:rsidRDefault="00023CCD" w:rsidP="00241973">
            <w:pPr>
              <w:jc w:val="both"/>
            </w:pPr>
            <w:r w:rsidRPr="00637C81">
              <w:rPr>
                <w:sz w:val="22"/>
                <w:szCs w:val="22"/>
              </w:rPr>
              <w:t>Корнеева Любовь Николаевна</w:t>
            </w:r>
          </w:p>
        </w:tc>
        <w:tc>
          <w:tcPr>
            <w:tcW w:w="4927" w:type="dxa"/>
          </w:tcPr>
          <w:p w:rsidR="00023CCD" w:rsidRPr="00637C81" w:rsidRDefault="00023CCD" w:rsidP="00241973">
            <w:pPr>
              <w:jc w:val="both"/>
            </w:pPr>
            <w:r w:rsidRPr="00637C81">
              <w:rPr>
                <w:sz w:val="22"/>
                <w:szCs w:val="22"/>
              </w:rPr>
              <w:t>- заместитель председателя Совета народных депутатов Грибановского муниципального района;</w:t>
            </w:r>
          </w:p>
        </w:tc>
      </w:tr>
      <w:tr w:rsidR="00023CCD" w:rsidRPr="00637C81" w:rsidTr="00241973">
        <w:tc>
          <w:tcPr>
            <w:tcW w:w="4926" w:type="dxa"/>
          </w:tcPr>
          <w:p w:rsidR="00023CCD" w:rsidRPr="00637C81" w:rsidRDefault="00023CCD" w:rsidP="00241973">
            <w:pPr>
              <w:jc w:val="both"/>
              <w:rPr>
                <w:i/>
              </w:rPr>
            </w:pPr>
            <w:r w:rsidRPr="00637C81">
              <w:rPr>
                <w:sz w:val="22"/>
                <w:szCs w:val="22"/>
              </w:rPr>
              <w:t>Лушников Николай Иванович</w:t>
            </w:r>
          </w:p>
        </w:tc>
        <w:tc>
          <w:tcPr>
            <w:tcW w:w="4927" w:type="dxa"/>
          </w:tcPr>
          <w:p w:rsidR="00023CCD" w:rsidRPr="00637C81" w:rsidRDefault="00023CCD" w:rsidP="00241973">
            <w:pPr>
              <w:jc w:val="both"/>
              <w:rPr>
                <w:i/>
              </w:rPr>
            </w:pPr>
            <w:r w:rsidRPr="00637C81">
              <w:rPr>
                <w:sz w:val="22"/>
                <w:szCs w:val="22"/>
              </w:rPr>
              <w:t>- заместитель главы администрации Грибановского муниципального района;</w:t>
            </w:r>
          </w:p>
        </w:tc>
      </w:tr>
      <w:tr w:rsidR="00023CCD" w:rsidRPr="00637C81" w:rsidTr="00241973">
        <w:tc>
          <w:tcPr>
            <w:tcW w:w="4926" w:type="dxa"/>
          </w:tcPr>
          <w:p w:rsidR="00023CCD" w:rsidRPr="00637C81" w:rsidRDefault="00023CCD" w:rsidP="00241973">
            <w:pPr>
              <w:jc w:val="both"/>
            </w:pPr>
            <w:r w:rsidRPr="00637C81">
              <w:rPr>
                <w:sz w:val="22"/>
                <w:szCs w:val="22"/>
              </w:rPr>
              <w:t>Макарова Анна Ивановна</w:t>
            </w:r>
          </w:p>
        </w:tc>
        <w:tc>
          <w:tcPr>
            <w:tcW w:w="4927" w:type="dxa"/>
          </w:tcPr>
          <w:p w:rsidR="00023CCD" w:rsidRPr="00637C81" w:rsidRDefault="00023CCD" w:rsidP="00241973">
            <w:pPr>
              <w:jc w:val="both"/>
            </w:pPr>
            <w:r w:rsidRPr="00637C81">
              <w:rPr>
                <w:sz w:val="22"/>
                <w:szCs w:val="22"/>
              </w:rPr>
              <w:t>- руководитель отдела по управлению муниципальным имуществом администрации Грибановского муниципального района;</w:t>
            </w:r>
          </w:p>
        </w:tc>
      </w:tr>
      <w:tr w:rsidR="00023CCD" w:rsidRPr="00637C81" w:rsidTr="00241973">
        <w:tc>
          <w:tcPr>
            <w:tcW w:w="4926" w:type="dxa"/>
          </w:tcPr>
          <w:p w:rsidR="00023CCD" w:rsidRPr="00637C81" w:rsidRDefault="00023CCD" w:rsidP="00241973">
            <w:pPr>
              <w:jc w:val="both"/>
            </w:pPr>
            <w:r w:rsidRPr="00637C81">
              <w:rPr>
                <w:sz w:val="22"/>
                <w:szCs w:val="22"/>
              </w:rPr>
              <w:t>Труфанова Наталия Ильинична</w:t>
            </w:r>
          </w:p>
        </w:tc>
        <w:tc>
          <w:tcPr>
            <w:tcW w:w="4927" w:type="dxa"/>
          </w:tcPr>
          <w:p w:rsidR="00023CCD" w:rsidRPr="00637C81" w:rsidRDefault="00023CCD" w:rsidP="00241973">
            <w:pPr>
              <w:jc w:val="both"/>
            </w:pPr>
            <w:r w:rsidRPr="00637C81">
              <w:rPr>
                <w:sz w:val="22"/>
                <w:szCs w:val="22"/>
              </w:rPr>
              <w:t>- депутат Совета народных депутатов Грибановского муниципального района;</w:t>
            </w:r>
          </w:p>
        </w:tc>
      </w:tr>
      <w:tr w:rsidR="00023CCD" w:rsidRPr="00637C81" w:rsidTr="00241973">
        <w:tc>
          <w:tcPr>
            <w:tcW w:w="4926" w:type="dxa"/>
          </w:tcPr>
          <w:p w:rsidR="00023CCD" w:rsidRPr="00637C81" w:rsidRDefault="00023CCD" w:rsidP="00241973">
            <w:pPr>
              <w:jc w:val="both"/>
            </w:pPr>
            <w:r w:rsidRPr="00637C81">
              <w:rPr>
                <w:sz w:val="22"/>
                <w:szCs w:val="22"/>
              </w:rPr>
              <w:t>Ширинкина Светлана Николаевна</w:t>
            </w:r>
          </w:p>
        </w:tc>
        <w:tc>
          <w:tcPr>
            <w:tcW w:w="4927" w:type="dxa"/>
          </w:tcPr>
          <w:p w:rsidR="00023CCD" w:rsidRPr="00637C81" w:rsidRDefault="00023CCD" w:rsidP="00241973">
            <w:pPr>
              <w:jc w:val="both"/>
            </w:pPr>
            <w:r w:rsidRPr="00637C81">
              <w:rPr>
                <w:sz w:val="22"/>
                <w:szCs w:val="22"/>
              </w:rPr>
              <w:t>- председатель Общественной палаты Грибановского муниципального района (по согласованию);</w:t>
            </w:r>
          </w:p>
        </w:tc>
      </w:tr>
      <w:tr w:rsidR="00023CCD" w:rsidRPr="00637C81" w:rsidTr="00241973">
        <w:tc>
          <w:tcPr>
            <w:tcW w:w="4926" w:type="dxa"/>
          </w:tcPr>
          <w:p w:rsidR="00023CCD" w:rsidRPr="00637C81" w:rsidRDefault="00023CCD" w:rsidP="00241973">
            <w:pPr>
              <w:jc w:val="both"/>
            </w:pPr>
            <w:r w:rsidRPr="00637C81">
              <w:rPr>
                <w:sz w:val="22"/>
                <w:szCs w:val="22"/>
              </w:rPr>
              <w:t>Зворыгин Геннадий Анатольевич</w:t>
            </w:r>
          </w:p>
        </w:tc>
        <w:tc>
          <w:tcPr>
            <w:tcW w:w="4927" w:type="dxa"/>
          </w:tcPr>
          <w:p w:rsidR="00023CCD" w:rsidRPr="00637C81" w:rsidRDefault="00023CCD" w:rsidP="00241973">
            <w:pPr>
              <w:jc w:val="both"/>
            </w:pPr>
            <w:r w:rsidRPr="00637C81">
              <w:rPr>
                <w:sz w:val="22"/>
                <w:szCs w:val="22"/>
              </w:rPr>
              <w:t>- председатель районного Совета ветеранов войны, труда и правоохранительных органов (по согласованию).</w:t>
            </w:r>
          </w:p>
        </w:tc>
      </w:tr>
    </w:tbl>
    <w:p w:rsidR="00023CCD" w:rsidRPr="00637C81" w:rsidRDefault="00023CCD" w:rsidP="00846236">
      <w:pPr>
        <w:ind w:firstLine="72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3. Рабочей группе по подготовке и проведению публичных слушаний:</w:t>
      </w:r>
    </w:p>
    <w:p w:rsidR="00023CCD" w:rsidRPr="00637C81" w:rsidRDefault="00023CCD" w:rsidP="00846236">
      <w:pPr>
        <w:ind w:firstLine="72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3.1. Обеспечить извещение населения о публичных слушаниях.</w:t>
      </w:r>
    </w:p>
    <w:p w:rsidR="00023CCD" w:rsidRPr="00637C81" w:rsidRDefault="00023CCD" w:rsidP="00846236">
      <w:pPr>
        <w:ind w:firstLine="72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3.2. Провести обобщение всех замечаний и предложений по проекту</w:t>
      </w:r>
      <w:r>
        <w:rPr>
          <w:sz w:val="22"/>
          <w:szCs w:val="22"/>
        </w:rPr>
        <w:t xml:space="preserve"> бюджета на 2016 год в срок до 28</w:t>
      </w:r>
      <w:r w:rsidRPr="00637C81">
        <w:rPr>
          <w:sz w:val="22"/>
          <w:szCs w:val="22"/>
        </w:rPr>
        <w:t xml:space="preserve"> декабря 2015 года.</w:t>
      </w:r>
    </w:p>
    <w:p w:rsidR="00023CCD" w:rsidRPr="00637C81" w:rsidRDefault="00023CCD" w:rsidP="00846236">
      <w:pPr>
        <w:ind w:firstLine="72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3.3. Заключение о результатах публичных слушаний опубликовать в «Грибановском муниципальном вестнике».</w:t>
      </w:r>
    </w:p>
    <w:p w:rsidR="00023CCD" w:rsidRPr="00637C81" w:rsidRDefault="00023CCD" w:rsidP="00846236">
      <w:pPr>
        <w:ind w:firstLine="720"/>
        <w:jc w:val="both"/>
        <w:rPr>
          <w:sz w:val="22"/>
          <w:szCs w:val="22"/>
        </w:rPr>
      </w:pPr>
      <w:bookmarkStart w:id="0" w:name="sub_1"/>
      <w:r w:rsidRPr="00637C81">
        <w:rPr>
          <w:sz w:val="22"/>
          <w:szCs w:val="22"/>
        </w:rPr>
        <w:t>4. Контроль за исполнением настоящего постановления возложить на руководителя отдела по финансам администрации Грибановского муниципального района Говорову Т.А. и заместителя председателя Совета народных депутатов Грибановского муниципального района Корнееву Л.Н.</w:t>
      </w:r>
    </w:p>
    <w:bookmarkEnd w:id="0"/>
    <w:p w:rsidR="00023CCD" w:rsidRPr="00637C81" w:rsidRDefault="00023CCD" w:rsidP="0084623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023CCD" w:rsidRPr="00637C81" w:rsidRDefault="00023CCD" w:rsidP="0084623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37C81">
        <w:rPr>
          <w:rFonts w:ascii="Times New Roman" w:hAnsi="Times New Roman" w:cs="Times New Roman"/>
          <w:b/>
          <w:sz w:val="22"/>
          <w:szCs w:val="22"/>
        </w:rPr>
        <w:t>Глава муниципального района                                                                                     А.С. Шипилов</w:t>
      </w:r>
    </w:p>
    <w:p w:rsidR="00023CCD" w:rsidRPr="00637C81" w:rsidRDefault="00023CCD" w:rsidP="0084623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  <w:r w:rsidRPr="00637C81">
        <w:rPr>
          <w:sz w:val="22"/>
          <w:szCs w:val="22"/>
        </w:rPr>
        <w:t>ИНФОРМАЦИОННОЕ СООБЩЕНИЕ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  <w:r w:rsidRPr="00637C81">
        <w:rPr>
          <w:b/>
          <w:sz w:val="22"/>
          <w:szCs w:val="22"/>
        </w:rPr>
        <w:t>Уважаемые грибановцы!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 xml:space="preserve"> В целях подготовки и проведения публичных слушаний по вопросу «О районном бюджете на 2016 год»,  назначенных на 14 декабря 2015 года в 14 часов 00 минут в зале администрации Грибановского муниципального района по адресу: пгт. Грибановский, ул. Центральная, 4, сообщаем, что регистрация граждан, желающих выступить на публичных слушаниях, производится до 10 декабря 2015 года до 16 часов по адресу: пгт Грибановский, ул. Центральная, 4, каб. 20. С материалами и документами, выносимыми на публичные слушания, всем заинтересованным лицам можно ознакомиться по адресу: пгт. Грибановский, ул. Центральная, 4, каб. 20, в рабочие дни – с 9 до 16 часов и на официальном сайте администрации Грибановского муниципального района (</w:t>
      </w:r>
      <w:r w:rsidRPr="00637C81">
        <w:rPr>
          <w:sz w:val="22"/>
          <w:szCs w:val="22"/>
          <w:lang w:val="en-US"/>
        </w:rPr>
        <w:t>admingribanovka</w:t>
      </w:r>
      <w:r w:rsidRPr="00637C81">
        <w:rPr>
          <w:sz w:val="22"/>
          <w:szCs w:val="22"/>
        </w:rPr>
        <w:t>.</w:t>
      </w:r>
      <w:r w:rsidRPr="00637C81">
        <w:rPr>
          <w:sz w:val="22"/>
          <w:szCs w:val="22"/>
          <w:lang w:val="en-US"/>
        </w:rPr>
        <w:t>e</w:t>
      </w:r>
      <w:r w:rsidRPr="00637C81">
        <w:rPr>
          <w:sz w:val="22"/>
          <w:szCs w:val="22"/>
        </w:rPr>
        <w:t>-</w:t>
      </w:r>
      <w:r w:rsidRPr="00637C81">
        <w:rPr>
          <w:sz w:val="22"/>
          <w:szCs w:val="22"/>
          <w:lang w:val="en-US"/>
        </w:rPr>
        <w:t>gov</w:t>
      </w:r>
      <w:r w:rsidRPr="00637C81">
        <w:rPr>
          <w:sz w:val="22"/>
          <w:szCs w:val="22"/>
        </w:rPr>
        <w:t>36.</w:t>
      </w:r>
      <w:r w:rsidRPr="00637C81">
        <w:rPr>
          <w:sz w:val="22"/>
          <w:szCs w:val="22"/>
          <w:lang w:val="en-US"/>
        </w:rPr>
        <w:t>ru</w:t>
      </w:r>
      <w:r w:rsidRPr="00637C81">
        <w:rPr>
          <w:sz w:val="22"/>
          <w:szCs w:val="22"/>
        </w:rPr>
        <w:t>).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Контактный телефон – 3-05-31.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023CCD" w:rsidRPr="00637C81" w:rsidRDefault="00023CCD" w:rsidP="001B1E8B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637C81">
        <w:rPr>
          <w:b/>
          <w:sz w:val="22"/>
          <w:szCs w:val="22"/>
        </w:rPr>
        <w:t xml:space="preserve">Председатель рабочей группы по подготовке </w:t>
      </w:r>
    </w:p>
    <w:p w:rsidR="00023CCD" w:rsidRPr="00637C81" w:rsidRDefault="00023CCD" w:rsidP="001B1E8B">
      <w:pPr>
        <w:rPr>
          <w:b/>
          <w:i/>
          <w:sz w:val="22"/>
          <w:szCs w:val="22"/>
        </w:rPr>
      </w:pPr>
      <w:r w:rsidRPr="00637C81">
        <w:rPr>
          <w:b/>
          <w:sz w:val="22"/>
          <w:szCs w:val="22"/>
        </w:rPr>
        <w:t>и проведению публичных слушаний                                                                           Л.Н. Корнеева</w:t>
      </w:r>
    </w:p>
    <w:p w:rsidR="00023CCD" w:rsidRPr="00637C81" w:rsidRDefault="00023CCD" w:rsidP="007F25FF">
      <w:pPr>
        <w:rPr>
          <w:b/>
          <w:i/>
          <w:sz w:val="22"/>
          <w:szCs w:val="22"/>
        </w:rPr>
      </w:pPr>
    </w:p>
    <w:p w:rsidR="00023CCD" w:rsidRPr="00637C81" w:rsidRDefault="00023CCD" w:rsidP="007F25FF">
      <w:pPr>
        <w:rPr>
          <w:b/>
          <w:i/>
          <w:sz w:val="22"/>
          <w:szCs w:val="22"/>
        </w:rPr>
      </w:pPr>
    </w:p>
    <w:p w:rsidR="00023CCD" w:rsidRPr="00637C81" w:rsidRDefault="00023CCD" w:rsidP="007F25FF">
      <w:pPr>
        <w:rPr>
          <w:b/>
          <w:i/>
          <w:sz w:val="22"/>
          <w:szCs w:val="22"/>
        </w:rPr>
      </w:pPr>
      <w:r>
        <w:rPr>
          <w:noProof/>
        </w:rPr>
        <w:pict>
          <v:line id="_x0000_s1033" style="position:absolute;z-index:251660288;visibility:visible;mso-position-horizontal-relative:margin;mso-position-vertical-relative:margin" from="46.7pt,405pt" to="530.45pt,405pt" strokecolor="windowText">
            <w10:wrap type="square" anchorx="margin" anchory="margin"/>
          </v:line>
        </w:pict>
      </w:r>
    </w:p>
    <w:p w:rsidR="00023CCD" w:rsidRPr="00637C81" w:rsidRDefault="00023CCD" w:rsidP="00B115C7">
      <w:pPr>
        <w:jc w:val="center"/>
        <w:rPr>
          <w:b/>
          <w:sz w:val="22"/>
          <w:szCs w:val="22"/>
        </w:rPr>
      </w:pPr>
      <w:r w:rsidRPr="00637C81">
        <w:rPr>
          <w:b/>
          <w:sz w:val="22"/>
          <w:szCs w:val="22"/>
        </w:rPr>
        <w:t>Проект решения Совета народных депутатов Грибановского муниципального района</w:t>
      </w:r>
    </w:p>
    <w:p w:rsidR="00023CCD" w:rsidRPr="00637C81" w:rsidRDefault="00023CCD" w:rsidP="007F25FF">
      <w:pPr>
        <w:rPr>
          <w:b/>
          <w:i/>
          <w:sz w:val="22"/>
          <w:szCs w:val="22"/>
        </w:rPr>
      </w:pPr>
      <w:r>
        <w:rPr>
          <w:noProof/>
        </w:rPr>
        <w:pict>
          <v:line id="_x0000_s1034" style="position:absolute;z-index:251659264;visibility:visible;mso-position-horizontal-relative:margin;mso-position-vertical-relative:margin" from="34.7pt,441pt" to="518.45pt,441pt" strokecolor="windowText">
            <w10:wrap type="square" anchorx="margin" anchory="margin"/>
          </v:line>
        </w:pict>
      </w:r>
    </w:p>
    <w:p w:rsidR="00023CCD" w:rsidRPr="00637C81" w:rsidRDefault="00023CCD" w:rsidP="007F25FF">
      <w:pPr>
        <w:rPr>
          <w:b/>
          <w:i/>
          <w:sz w:val="22"/>
          <w:szCs w:val="22"/>
        </w:rPr>
      </w:pPr>
    </w:p>
    <w:p w:rsidR="00023CCD" w:rsidRPr="00637C81" w:rsidRDefault="00023CCD" w:rsidP="001B1E8B">
      <w:pPr>
        <w:pStyle w:val="Heading2"/>
        <w:spacing w:before="0" w:after="0"/>
        <w:jc w:val="center"/>
        <w:rPr>
          <w:rFonts w:ascii="Times New Roman" w:hAnsi="Times New Roman" w:cs="Times New Roman"/>
          <w:i w:val="0"/>
          <w:caps/>
          <w:sz w:val="22"/>
          <w:szCs w:val="22"/>
        </w:rPr>
      </w:pPr>
      <w:r w:rsidRPr="00637C81">
        <w:rPr>
          <w:rFonts w:ascii="Times New Roman" w:hAnsi="Times New Roman" w:cs="Times New Roman"/>
          <w:i w:val="0"/>
          <w:sz w:val="22"/>
          <w:szCs w:val="22"/>
        </w:rPr>
        <w:t xml:space="preserve">СОВЕТ </w:t>
      </w:r>
      <w:r w:rsidRPr="00637C81">
        <w:rPr>
          <w:rFonts w:ascii="Times New Roman" w:hAnsi="Times New Roman" w:cs="Times New Roman"/>
          <w:i w:val="0"/>
          <w:caps/>
          <w:sz w:val="22"/>
          <w:szCs w:val="22"/>
        </w:rPr>
        <w:t>народных депутатов</w:t>
      </w:r>
    </w:p>
    <w:p w:rsidR="00023CCD" w:rsidRPr="00637C81" w:rsidRDefault="00023CCD" w:rsidP="001B1E8B">
      <w:pPr>
        <w:pStyle w:val="Heading1"/>
        <w:jc w:val="center"/>
        <w:rPr>
          <w:b/>
          <w:caps/>
          <w:sz w:val="22"/>
          <w:szCs w:val="22"/>
        </w:rPr>
      </w:pPr>
      <w:r w:rsidRPr="00637C81">
        <w:rPr>
          <w:b/>
          <w:caps/>
          <w:sz w:val="22"/>
          <w:szCs w:val="22"/>
        </w:rPr>
        <w:t>Грибановского МУНИЦИПАЛЬНОГО района</w:t>
      </w:r>
    </w:p>
    <w:p w:rsidR="00023CCD" w:rsidRPr="00637C81" w:rsidRDefault="00023CCD" w:rsidP="001B1E8B">
      <w:pPr>
        <w:pStyle w:val="Heading1"/>
        <w:jc w:val="center"/>
        <w:rPr>
          <w:b/>
          <w:caps/>
          <w:sz w:val="22"/>
          <w:szCs w:val="22"/>
        </w:rPr>
      </w:pPr>
      <w:r w:rsidRPr="00637C81">
        <w:rPr>
          <w:b/>
          <w:caps/>
          <w:sz w:val="22"/>
          <w:szCs w:val="22"/>
        </w:rPr>
        <w:t>Воронежской области</w:t>
      </w:r>
    </w:p>
    <w:p w:rsidR="00023CCD" w:rsidRPr="00637C81" w:rsidRDefault="00023CCD" w:rsidP="001B1E8B">
      <w:pPr>
        <w:rPr>
          <w:sz w:val="22"/>
          <w:szCs w:val="22"/>
        </w:rPr>
      </w:pPr>
    </w:p>
    <w:p w:rsidR="00023CCD" w:rsidRPr="00637C81" w:rsidRDefault="00023CCD" w:rsidP="001B1E8B">
      <w:pPr>
        <w:jc w:val="center"/>
        <w:rPr>
          <w:b/>
          <w:sz w:val="22"/>
          <w:szCs w:val="22"/>
        </w:rPr>
      </w:pPr>
      <w:r w:rsidRPr="00637C81">
        <w:rPr>
          <w:b/>
          <w:sz w:val="22"/>
          <w:szCs w:val="22"/>
        </w:rPr>
        <w:t>Р Е Ш Е Н И Е</w:t>
      </w:r>
    </w:p>
    <w:p w:rsidR="00023CCD" w:rsidRPr="00637C81" w:rsidRDefault="00023CCD" w:rsidP="001B1E8B">
      <w:pPr>
        <w:pStyle w:val="ConsPlusTitle"/>
        <w:tabs>
          <w:tab w:val="left" w:pos="4680"/>
        </w:tabs>
        <w:ind w:right="4956"/>
        <w:jc w:val="both"/>
        <w:rPr>
          <w:b w:val="0"/>
          <w:sz w:val="22"/>
          <w:szCs w:val="22"/>
        </w:rPr>
      </w:pPr>
    </w:p>
    <w:p w:rsidR="00023CCD" w:rsidRPr="00637C81" w:rsidRDefault="00023CCD" w:rsidP="001B1E8B">
      <w:pPr>
        <w:pStyle w:val="ConsPlusTitle"/>
        <w:tabs>
          <w:tab w:val="left" w:pos="4680"/>
        </w:tabs>
        <w:ind w:right="4956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О районном бюджете  на 2016 год</w:t>
      </w:r>
    </w:p>
    <w:p w:rsidR="00023CCD" w:rsidRPr="00637C81" w:rsidRDefault="00023CCD" w:rsidP="001B1E8B">
      <w:pPr>
        <w:pStyle w:val="ConsPlusTitle"/>
        <w:tabs>
          <w:tab w:val="left" w:pos="4680"/>
        </w:tabs>
        <w:ind w:right="4956"/>
        <w:jc w:val="both"/>
        <w:rPr>
          <w:b w:val="0"/>
          <w:sz w:val="22"/>
          <w:szCs w:val="22"/>
        </w:rPr>
      </w:pPr>
      <w:r w:rsidRPr="00637C81">
        <w:rPr>
          <w:b w:val="0"/>
          <w:sz w:val="22"/>
          <w:szCs w:val="22"/>
        </w:rPr>
        <w:t xml:space="preserve">                    </w:t>
      </w:r>
    </w:p>
    <w:p w:rsidR="00023CCD" w:rsidRPr="00637C81" w:rsidRDefault="00023CCD" w:rsidP="001B1E8B">
      <w:pPr>
        <w:pStyle w:val="ConsPlusTitle"/>
        <w:tabs>
          <w:tab w:val="left" w:pos="9540"/>
        </w:tabs>
        <w:ind w:right="96"/>
        <w:jc w:val="both"/>
        <w:rPr>
          <w:b w:val="0"/>
          <w:sz w:val="22"/>
          <w:szCs w:val="22"/>
        </w:rPr>
      </w:pPr>
      <w:r w:rsidRPr="00637C81">
        <w:rPr>
          <w:b w:val="0"/>
          <w:sz w:val="22"/>
          <w:szCs w:val="22"/>
        </w:rPr>
        <w:t xml:space="preserve">              В соответствии с Бюджетным кодексом Российской Федерации, Федеральным законом от 06.10.2003  № 131-ФЗ «Об общих принципах организации местного самоуправления в Российской Федерации» и на основании пункта 2 части 1 статьи 28 Устава Грибановского муниципального района Воронежской области Совет народных депутатов </w:t>
      </w:r>
      <w:r w:rsidRPr="00637C81">
        <w:rPr>
          <w:sz w:val="22"/>
          <w:szCs w:val="22"/>
        </w:rPr>
        <w:t>Р Е Ш И Л</w:t>
      </w:r>
      <w:r w:rsidRPr="00637C81">
        <w:rPr>
          <w:b w:val="0"/>
          <w:sz w:val="22"/>
          <w:szCs w:val="22"/>
        </w:rPr>
        <w:t>:</w:t>
      </w:r>
    </w:p>
    <w:p w:rsidR="00023CCD" w:rsidRPr="00637C81" w:rsidRDefault="00023CCD" w:rsidP="001B1E8B">
      <w:pPr>
        <w:pStyle w:val="ConsPlusTitle"/>
        <w:tabs>
          <w:tab w:val="left" w:pos="9540"/>
        </w:tabs>
        <w:ind w:right="96"/>
        <w:rPr>
          <w:b w:val="0"/>
          <w:sz w:val="22"/>
          <w:szCs w:val="22"/>
        </w:rPr>
      </w:pPr>
      <w:r w:rsidRPr="00637C81">
        <w:rPr>
          <w:b w:val="0"/>
          <w:sz w:val="22"/>
          <w:szCs w:val="22"/>
        </w:rPr>
        <w:t xml:space="preserve">               Утвердить районный бюджет на 2016 год.</w:t>
      </w:r>
    </w:p>
    <w:p w:rsidR="00023CCD" w:rsidRPr="00637C81" w:rsidRDefault="00023CCD" w:rsidP="001B1E8B">
      <w:pPr>
        <w:pStyle w:val="ConsPlusTitle"/>
        <w:tabs>
          <w:tab w:val="left" w:pos="9540"/>
        </w:tabs>
        <w:ind w:right="96"/>
        <w:rPr>
          <w:b w:val="0"/>
          <w:sz w:val="22"/>
          <w:szCs w:val="22"/>
        </w:rPr>
      </w:pPr>
      <w:r w:rsidRPr="00637C81">
        <w:rPr>
          <w:sz w:val="22"/>
          <w:szCs w:val="22"/>
        </w:rPr>
        <w:t xml:space="preserve">         Статья 1.</w:t>
      </w:r>
      <w:r w:rsidRPr="00637C81">
        <w:rPr>
          <w:b w:val="0"/>
          <w:sz w:val="22"/>
          <w:szCs w:val="22"/>
        </w:rPr>
        <w:t xml:space="preserve"> Основные характеристики районного бюджета на 2016 год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1. Утвердить основные характеристики районного бюджета на 2016 год: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1) прогнозируемый общий объем доходов районного бюджета в сумме 396796,1 тыс. рублей, в том числе  безвозмездные поступления в сумме 230968,3 тыс. рублей, из них безвозмездные поступления из областного бюджета  в сумме 228804,4 тыс. рублей, в то числе: дотации- 6820,0 тыс. рублей, субсидии – 26581,0 тыс. рублей, субвенции – 195107,1 тыс. рублей, иные межбюджетные трансферты, имеющие целевое назначение – 296,3 тыс. рублей;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2) общий объем расходов районного бюджета в сумме 401322,4 тыс. рублей;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3)  прогнозируемый дефицит районного бюджета в сумме 4526,3 тыс. рублей;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 xml:space="preserve">4) источники внутреннего финансирования дефицита районного бюджета на 2016 год согласно приложению 1 к настоящему Решению. </w:t>
      </w:r>
    </w:p>
    <w:p w:rsidR="00023CCD" w:rsidRPr="00637C81" w:rsidRDefault="00023CCD" w:rsidP="001B1E8B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637C81">
        <w:rPr>
          <w:sz w:val="22"/>
          <w:szCs w:val="22"/>
        </w:rPr>
        <w:t>Статья 2.</w:t>
      </w:r>
      <w:r w:rsidRPr="00637C81">
        <w:rPr>
          <w:b/>
          <w:sz w:val="22"/>
          <w:szCs w:val="22"/>
        </w:rPr>
        <w:t xml:space="preserve"> Нормативы распределения доходов между бюджетами</w:t>
      </w:r>
    </w:p>
    <w:p w:rsidR="00023CCD" w:rsidRPr="00637C81" w:rsidRDefault="00023CCD" w:rsidP="001B1E8B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637C81">
        <w:rPr>
          <w:b/>
          <w:sz w:val="22"/>
          <w:szCs w:val="22"/>
        </w:rPr>
        <w:t>бюджетной системы Российской Федерации на 2016 год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1. В соответствии с пунктом 2 статьи 184.1 Бюджетного кодекса Российской Федерации утвердить  нормативы отчислений от налогов, сборов и неналоговых доходов  в районный бюджет и бюджеты поселений Грибановского муниципального района на 2016 год согласно приложению 2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637C81">
        <w:rPr>
          <w:sz w:val="22"/>
          <w:szCs w:val="22"/>
        </w:rPr>
        <w:t>Статья 3.</w:t>
      </w:r>
      <w:r w:rsidRPr="00637C81">
        <w:rPr>
          <w:b/>
          <w:sz w:val="22"/>
          <w:szCs w:val="22"/>
        </w:rPr>
        <w:t xml:space="preserve"> Главные администраторы доходов районного бюджета и</w:t>
      </w:r>
    </w:p>
    <w:p w:rsidR="00023CCD" w:rsidRPr="00637C81" w:rsidRDefault="00023CCD" w:rsidP="001B1E8B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637C81">
        <w:rPr>
          <w:b/>
          <w:sz w:val="22"/>
          <w:szCs w:val="22"/>
        </w:rPr>
        <w:t>главные администраторы источников финансирования</w:t>
      </w:r>
    </w:p>
    <w:p w:rsidR="00023CCD" w:rsidRPr="00637C81" w:rsidRDefault="00023CCD" w:rsidP="001B1E8B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637C81">
        <w:rPr>
          <w:b/>
          <w:sz w:val="22"/>
          <w:szCs w:val="22"/>
        </w:rPr>
        <w:t>дефицита районного бюджета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1. Утвердить перечень главных администраторов доходов районного бюджета – органов государственной власти Российской Федерации согласно приложению 3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2. Утвердить перечень главных администраторов доходов районного бюджета – органов государственной власти Воронежской области согласно приложению 4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3. Утвердить перечень главных администраторов доходов районного бюджета – структурных подразделений администрации Грибановского муниципального района  согласно приложению 5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Установить, что в случае изменения функций (получения субсидий, субвенций, иных межбюджетных трансфертов, имеющих целевое назначение, сверх объемов, утвержденных настоящим Решением), отделом по финансам администрации Грибановского муниципального района могут вноситься изменения в перечень главных администраторов доходов районного бюджета – структурных подразделений администрации Грибановского муниципального района без внесения изменений в настоящее Решение.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2. Утвердить перечень главных администраторов источников внутреннего финансирования дефицита районного бюджета  согласно приложению 6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637C81">
        <w:rPr>
          <w:sz w:val="22"/>
          <w:szCs w:val="22"/>
        </w:rPr>
        <w:t xml:space="preserve">Статья 4. </w:t>
      </w:r>
      <w:r w:rsidRPr="00637C81">
        <w:rPr>
          <w:b/>
          <w:sz w:val="22"/>
          <w:szCs w:val="22"/>
        </w:rPr>
        <w:t>Бюджетные ассигнования районного бюджета на 2016 год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1. Утвердить ведомственную структуру расходов районного бюджета  на 2016 год согласно приложению 7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2. Утвердить распределение бюджетных ассигнований  по разделам, подразделам, целевым статьям (муниципальным программам Грибановского муниципального района), группам видов расходов  классификации расходов районного бюджета    на 2016 год согласно приложению 8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3. Утвердить распределение бюджетных ассигнований по целевых статьям (муниципальным программам Грибановского муниципального района), группам видов расходов, разделам, подразделам классификации расходов районного бюджета   на 2016 год согласно приложению 9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4. Утвердить общий объем бюджетных ассигнований на исполнение публичных нормативных обязательств Грибановского муниципального района на 2016 год  в сумме 16886,8 тыс. рублей с распределением согласно приложению 10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ind w:right="740"/>
        <w:jc w:val="center"/>
        <w:outlineLvl w:val="1"/>
        <w:rPr>
          <w:b/>
          <w:sz w:val="22"/>
          <w:szCs w:val="22"/>
        </w:rPr>
      </w:pPr>
      <w:r w:rsidRPr="00637C81">
        <w:rPr>
          <w:sz w:val="22"/>
          <w:szCs w:val="22"/>
        </w:rPr>
        <w:t>Статья 5.</w:t>
      </w:r>
      <w:r w:rsidRPr="00637C81">
        <w:rPr>
          <w:b/>
          <w:sz w:val="22"/>
          <w:szCs w:val="22"/>
        </w:rPr>
        <w:t xml:space="preserve"> Особенности использования бюджетных ассигнований по обеспечению деятельности органов местного  самоуправления Грибановского муниципального района и районных муниципальных учреждений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 xml:space="preserve"> Органы местного самоуправления Грибановского муниципального района  не вправе принимать решения, приводящие к увеличению в 2016 году численности муниципальных служащих, а также  работников муниципальных казенных учреждений Грибановского муниципального района.</w:t>
      </w:r>
    </w:p>
    <w:p w:rsidR="00023CCD" w:rsidRPr="00637C81" w:rsidRDefault="00023CCD" w:rsidP="001B1E8B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637C81">
        <w:rPr>
          <w:sz w:val="22"/>
          <w:szCs w:val="22"/>
        </w:rPr>
        <w:t xml:space="preserve">Статья 6. </w:t>
      </w:r>
      <w:r w:rsidRPr="00637C81">
        <w:rPr>
          <w:b/>
          <w:sz w:val="22"/>
          <w:szCs w:val="22"/>
        </w:rPr>
        <w:t>Межбюджетные трансферты бюджетам поселений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1.  Утвердить: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1)  объем дотаций на выравнивание бюджетной обеспеченности поселений за счет средств областного бюджета на 2016 год в сумме 4410,0 тыс. рублей.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2)  объем дотаций на выравнивание бюджетной обеспеченности поселений  за счет средств районного бюджета на 2016 год в сумме 4800,0 тыс. рублей.</w:t>
      </w:r>
    </w:p>
    <w:p w:rsidR="00023CCD" w:rsidRPr="00637C81" w:rsidRDefault="00023CCD" w:rsidP="001B1E8B">
      <w:pPr>
        <w:jc w:val="both"/>
        <w:rPr>
          <w:sz w:val="22"/>
          <w:szCs w:val="22"/>
        </w:rPr>
      </w:pPr>
      <w:r w:rsidRPr="00637C81">
        <w:rPr>
          <w:sz w:val="22"/>
          <w:szCs w:val="22"/>
        </w:rPr>
        <w:t xml:space="preserve">         3) объем дотаций на поддержку мер по обеспечению сбалансированности бюджетов поселений  на 2016 год в сумме 21781,0 тыс. рублей. 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2. Утвердить распределение межбюджетных трансфертов    бюджетам поселений: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1)  дотаций на выравнивание бюджетной обеспеченности за счёт средств областного бюджета на 2016 год согласно приложению 11 к настоящему Решению;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 xml:space="preserve">2) дотаций на выравнивание бюджетной обеспеченности за счёт средств районного бюджета на 2016 год  согласно приложению 12 к настоящему Решению; 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3) дотаций  на поддержку мер по обеспечению сбалансированности  бюджетов на 2016 год  согласно приложению 13 к настоящему Решению;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4) иных межбюджетных трансфертов  на комплектование книжных фондов библиотек   на 2016 год согласно приложению 14 к настоящему Решению;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5) иных межбюджетных трансфертов на 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 на 2016 год согласно приложению 15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3.  Утвердить Методику распределения дотаций на поддержку мер по обеспечению сбалансированности бюджетов поселений Грибановского муниципального района согласно приложению 16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4. Учесть в районном бюджете межбюджетные трансферты из бюджетов поселений на осуществление части полномочий по решению вопросов местного значения в соответствии с заключенными соглашениями на 2016 год согласно приложению 17.</w:t>
      </w:r>
    </w:p>
    <w:p w:rsidR="00023CCD" w:rsidRPr="00637C81" w:rsidRDefault="00023CCD" w:rsidP="001B1E8B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637C81">
        <w:rPr>
          <w:sz w:val="22"/>
          <w:szCs w:val="22"/>
        </w:rPr>
        <w:t>Статья 7.</w:t>
      </w:r>
      <w:r w:rsidRPr="00637C81">
        <w:rPr>
          <w:b/>
          <w:sz w:val="22"/>
          <w:szCs w:val="22"/>
        </w:rPr>
        <w:t xml:space="preserve"> Предоставление бюджетных кредитов бюджетам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center"/>
        <w:outlineLvl w:val="1"/>
        <w:rPr>
          <w:b/>
          <w:sz w:val="22"/>
          <w:szCs w:val="22"/>
        </w:rPr>
      </w:pPr>
      <w:r w:rsidRPr="00637C81">
        <w:rPr>
          <w:b/>
          <w:sz w:val="22"/>
          <w:szCs w:val="22"/>
        </w:rPr>
        <w:t xml:space="preserve"> поселений в 2016 году 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637C81">
        <w:rPr>
          <w:b/>
          <w:sz w:val="22"/>
          <w:szCs w:val="22"/>
        </w:rPr>
        <w:t xml:space="preserve">                   </w:t>
      </w:r>
      <w:r w:rsidRPr="00637C81">
        <w:rPr>
          <w:sz w:val="22"/>
          <w:szCs w:val="22"/>
        </w:rPr>
        <w:t>1. Установить, что в 2016 году бюджетные кредиты бюджетам  поселений предоставляются из районного бюджета в пределах общего объема бюджетных ассигнований, предусмотренных по источникам внутреннего финансирования дефицита районного бюджета, в сумме до 650,0  тыс. рублей на срок в пределах финансового года на следующие цели: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1) покрытие временных кассовых разрывов, возникающих при исполнении местных бюджетов на срок до одного года;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2) осуществление мероприятий, связанных с ликвидацией последствий стихийных бедствий и техногенных аварий на срок до одного года;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3) для частичного покрытия дефицитов бюджетов муниципальных образований на срок до трех лет.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2. Установить плату за пользование указанными в части 1 настоящей статьи бюджетными кредитами: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1) для покрытия временных кассовых разрывов, возникающих при исполнении местных бюджетов – в размере 0,1 процента годовых;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2) для осуществления мероприятий, связанных с ликвидацией последствий стихийных бедствий и техногенных аварий, - по   ставке 0 процентов;</w:t>
      </w:r>
    </w:p>
    <w:p w:rsidR="00023CCD" w:rsidRPr="00637C81" w:rsidRDefault="00023CCD" w:rsidP="001B1E8B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7C81">
        <w:rPr>
          <w:rFonts w:ascii="Times New Roman" w:hAnsi="Times New Roman" w:cs="Times New Roman"/>
          <w:sz w:val="22"/>
          <w:szCs w:val="22"/>
        </w:rPr>
        <w:t xml:space="preserve">3) для частичного покрытия дефицитов бюджетов муниципальных образований в размере </w:t>
      </w:r>
      <w:r w:rsidRPr="00637C81">
        <w:rPr>
          <w:rFonts w:ascii="Times New Roman" w:hAnsi="Times New Roman" w:cs="Times New Roman"/>
          <w:bCs/>
          <w:sz w:val="22"/>
          <w:szCs w:val="22"/>
        </w:rPr>
        <w:t>две третьих ставки рефинансирования Центрального банка Российской Федерации, действующей на день заключения соглашения о предоставлении бюджетного кредита</w:t>
      </w:r>
      <w:r w:rsidRPr="00637C81">
        <w:rPr>
          <w:rFonts w:ascii="Times New Roman" w:hAnsi="Times New Roman" w:cs="Times New Roman"/>
          <w:sz w:val="22"/>
          <w:szCs w:val="22"/>
        </w:rPr>
        <w:t>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3. Установить на 2016 год, следующий порядок предоставления бюджетных кредитов поселениям:</w:t>
      </w:r>
    </w:p>
    <w:p w:rsidR="00023CCD" w:rsidRPr="00637C81" w:rsidRDefault="00023CCD" w:rsidP="001B1E8B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1) решение о предоставлении бюджетных кредитов бюджетам  поселений для осуществления мероприятий, связанных с ликвидацией последствий стихийных бедствий и техногенных аварий; для частичного покрытия дефицитов бюджетов муниципальных образований, в том числе о сроках, на которые они предоставляются, утверждается правовым актом администрации Грибановского муниципального района Воронежской области;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2) решение о предоставлении бюджетных кредитов бюджетам  поселений для покрытия временных кассовых разрывов, возникающих при исполнении местных бюджетов, в том числе о сроках, на которые они предоставляются, принимается отделом по финансам администрации Грибановского муниципального района;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 xml:space="preserve">3) для получения  бюджетного кредита администрация  поселения,  претендующая на его получение, обязана предоставить в отдел по финансам администрации Грибановского муниципального района комплект документов, предусмотренный в «Правилах предоставления (использования, возврата) из районного бюджета Грибановского муниципального района бюджетам муниципальных образований Грибановского муниципального района бюджетных кредитов», утвержденных постановлением администрации Грибановского муниципального района от 09.06.2012г. №450. 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 xml:space="preserve">4) условия предоставления, использования и возврата бюджетных кредитов устанавливаются Правилами предоставления (использования, возврата) из районного бюджета Грибановского муниципального района бюджетам муниципальных образований Грибановского муниципального района бюджетных кредитов, утвержденными постановлением администрации Грибановского муниципального района от 09.06.2012г. №450. 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4. Бюджетные кредиты предоставляются поселениям без предоставления ими обеспечения исполнения своего обязательства по возврату кредитов, уплате процентных и иных платежей, предусмотренных соответствующим договором (соглашением).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5. Бюджетный кредит не предоставляется бюджету  поселения, имеющему просроченную задолженность по бюджетным кредитам, полученным ранее из районного бюджета.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6. Бюджетные кредиты используются на цели, предусмотренные     частью 1 настоящей статьи, их возврат осуществляется в соответствии с требованиями бюджетного законодательства и условиями соглашения.</w:t>
      </w:r>
    </w:p>
    <w:p w:rsidR="00023CCD" w:rsidRPr="00637C81" w:rsidRDefault="00023CCD" w:rsidP="001B1E8B">
      <w:pPr>
        <w:autoSpaceDE w:val="0"/>
        <w:autoSpaceDN w:val="0"/>
        <w:adjustRightInd w:val="0"/>
        <w:jc w:val="center"/>
        <w:outlineLvl w:val="1"/>
        <w:rPr>
          <w:sz w:val="22"/>
          <w:szCs w:val="22"/>
        </w:rPr>
      </w:pPr>
      <w:r w:rsidRPr="00637C81">
        <w:rPr>
          <w:sz w:val="22"/>
          <w:szCs w:val="22"/>
        </w:rPr>
        <w:t xml:space="preserve">Статья 8. </w:t>
      </w:r>
      <w:r w:rsidRPr="00637C81">
        <w:rPr>
          <w:b/>
          <w:sz w:val="22"/>
          <w:szCs w:val="22"/>
        </w:rPr>
        <w:t>Особенности списания и реструктуризации отдельных видов                    задолженности перед районным бюджетом</w:t>
      </w:r>
    </w:p>
    <w:p w:rsidR="00023CCD" w:rsidRPr="00637C81" w:rsidRDefault="00023CCD" w:rsidP="001B1E8B">
      <w:pPr>
        <w:ind w:firstLine="708"/>
        <w:jc w:val="both"/>
        <w:rPr>
          <w:spacing w:val="-2"/>
          <w:sz w:val="22"/>
          <w:szCs w:val="22"/>
        </w:rPr>
      </w:pPr>
      <w:r w:rsidRPr="00637C81">
        <w:rPr>
          <w:sz w:val="22"/>
          <w:szCs w:val="22"/>
        </w:rPr>
        <w:t>Администрация Грибановского муниципального района вправе провести в 2016 году реструктуризацию денежных обязательств по бюджетным кредитам, выданным поселениям из районного бюджета в 2016 году на покрытие временных кассовых разрывов на условиях рассрочки основного долга в соответствии с действующим законодательством Российской Федерации. За пользование средствами районного бюджета взимается плата в размере 0,1 процента, начисляемых на остаток реструктурированной задолженности по основному долгу и начисленным за фактический срок пользования бюджетным кредитом на дату реструктуризации задолженности процентам.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 xml:space="preserve"> Порядок реструктуризации денежных обязательств перед районным бюджетом устанавливается администрацией Грибановского муниципального района Воронежской области.</w:t>
      </w:r>
    </w:p>
    <w:p w:rsidR="00023CCD" w:rsidRPr="00637C81" w:rsidRDefault="00023CCD" w:rsidP="001B1E8B">
      <w:pPr>
        <w:tabs>
          <w:tab w:val="left" w:pos="1800"/>
        </w:tabs>
        <w:autoSpaceDE w:val="0"/>
        <w:autoSpaceDN w:val="0"/>
        <w:adjustRightInd w:val="0"/>
        <w:ind w:right="20"/>
        <w:jc w:val="center"/>
        <w:outlineLvl w:val="1"/>
        <w:rPr>
          <w:b/>
          <w:sz w:val="22"/>
          <w:szCs w:val="22"/>
        </w:rPr>
      </w:pPr>
      <w:r w:rsidRPr="00637C81">
        <w:rPr>
          <w:sz w:val="22"/>
          <w:szCs w:val="22"/>
        </w:rPr>
        <w:t>Статья 9. М</w:t>
      </w:r>
      <w:r w:rsidRPr="00637C81">
        <w:rPr>
          <w:b/>
          <w:sz w:val="22"/>
          <w:szCs w:val="22"/>
        </w:rPr>
        <w:t>униципальный внутренний долг Грибановского муниципального района, обслуживание муниципального внутреннего долга Грибановского муниципального района, муниципальные внутренние заимствования Грибановского муниципального района, и предоставление муниципальных гарантий Грибановского муниципального района в валюте Российской Федерации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1. Установить предельный объем муниципального долга Грибановского муниципального района на 2016 год в сумме   60 000 тыс. рублей.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2. Установить верхний предел внутреннего муниципального долга Грибановского муниципального района на 1 января 2017 года - в сумме   0,0 тыс. рублей, в том числе верхний предел долга по муниципальным гарантиям Грибановского муниципального района на 1 января 2017 года - в сумме 0,0 тыс. руб.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3. Утвердить предельный объем расходов на обслуживание муниципального долга Грибановского муниципального района на 2016 год в сумме 0,0 тыс. рублей.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4. Утвердить Программу муниципальных внутренних заимствований Грибановского муниципального района на 2016 год согласно приложению 18 к настоящему Решению.</w:t>
      </w:r>
    </w:p>
    <w:p w:rsidR="00023CCD" w:rsidRPr="00637C81" w:rsidRDefault="00023CCD" w:rsidP="001B1E8B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637C81">
        <w:rPr>
          <w:sz w:val="22"/>
          <w:szCs w:val="22"/>
        </w:rPr>
        <w:t xml:space="preserve">Статья 10. </w:t>
      </w:r>
      <w:r w:rsidRPr="00637C81">
        <w:rPr>
          <w:b/>
          <w:sz w:val="22"/>
          <w:szCs w:val="22"/>
        </w:rPr>
        <w:t>Особенности исполнения районного бюджета в 2016 году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1. Установить, что остатки средств районного бюджета по состоянию на 1 января 2016 года, образовавшиеся в связи с неполным использованием бюджетных ассигнований по средствам, поступившим в 2015 году из областного бюджета, направляются в 2016 году в соответствии со статьей 242 Бюджетного кодекса Российской Федерации.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2. Установить, что остатки средств районного бюджета на начало текущего финансового года в объеме до 2000,0 тыс. рублей могут направляться в текущем финансовом году на покрытие временных кассовых разрывов.</w:t>
      </w:r>
    </w:p>
    <w:p w:rsidR="00023CCD" w:rsidRPr="00637C81" w:rsidRDefault="00023CCD" w:rsidP="001B1E8B">
      <w:pPr>
        <w:jc w:val="both"/>
        <w:rPr>
          <w:sz w:val="22"/>
          <w:szCs w:val="22"/>
        </w:rPr>
      </w:pPr>
      <w:r w:rsidRPr="00637C81">
        <w:rPr>
          <w:sz w:val="22"/>
          <w:szCs w:val="22"/>
        </w:rPr>
        <w:t xml:space="preserve">          3.  Установить, что не использованные по состоянию на 1 января 2016 года остатки межбюджетных трансфертов, предоставленных из районного бюджета  бюджетам поселений за счет средств областного и районного  бюджетов в форме субсидий и  иных межбюджетных трансфертов, имеющих целевое назначение, подлежат возврату в районный бюджет в течение первых семи рабочих дней 2016 года.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4. Установить, что в соответствии с частью 3 статьи 217 Бюджетного кодекса Российской Федерации, отдел по финансам администрации Грибановского муниципального района  увеличивает  (с соответствующим внесением изменений в показатели сводной бюджетной росписи) бюджетные ассигнования главным распорядителям средств районного бюджета сверх утвержденных  Решением  о районном бюджете на сумму средств, поступивших в районный бюджет в 2016 году и остатков средств районного бюджета по состоянию на 1 января 2016 года, сложившихся от данных поступлений в 2015 году: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- от физических лиц (населения) и владельцев (пользователей) газифицируемых объектов и объектов, подключающихся к централизованному водоснабжению, расположенных на территории населенных пунктов Грибановского муниципального района.</w:t>
      </w:r>
    </w:p>
    <w:p w:rsidR="00023CCD" w:rsidRPr="00637C81" w:rsidRDefault="00023CCD" w:rsidP="001B1E8B">
      <w:pPr>
        <w:jc w:val="both"/>
        <w:rPr>
          <w:sz w:val="22"/>
          <w:szCs w:val="22"/>
        </w:rPr>
      </w:pPr>
      <w:r w:rsidRPr="00637C81">
        <w:rPr>
          <w:sz w:val="22"/>
          <w:szCs w:val="22"/>
        </w:rPr>
        <w:t xml:space="preserve">         5. Безвозмездные поступления от физических и юридических лиц (в том числе добровольные пожертвования) районным муниципальным казенным учреждениям, поступившие в районный бюджет в 2016 году сверх утвержденных настоящим Решением района бюджетных ассигнований, а также неиспользованные на 1 января 2016 года остатки средств от данных поступлений, направляются в 2016 году на увеличение расходов соответствующих районных муниципальных казенных учреждений путем внесения изменений в сводную бюджетную роспись по представлению главных распорядителей средств районного бюджета без внесения изменений в настоящее Решение района.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6.. Установить в соответствии с частью 3 статьи 47 Положения «О бюджетном процессе в Грибановском муниципальном районе Воронежской области», частью 3 статьи 217 Бюджетного кодекса Российской Федерации основания для внесения изменений в показатели сводной бюджетной росписи районного бюджета, в том числе связанные с особенностями исполнения районного бюджета и (или) распределения бюджетных ассигнований, без внесения изменений в настоящее Решение о районном бюджете:</w:t>
      </w:r>
    </w:p>
    <w:p w:rsidR="00023CCD" w:rsidRPr="00637C81" w:rsidRDefault="00023CCD" w:rsidP="001B1E8B">
      <w:pPr>
        <w:autoSpaceDE w:val="0"/>
        <w:autoSpaceDN w:val="0"/>
        <w:adjustRightInd w:val="0"/>
        <w:spacing w:line="235" w:lineRule="auto"/>
        <w:ind w:firstLine="539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1) направление остатков средств районного бюджета, предусмотренных частью 1 настоящей статьи;</w:t>
      </w:r>
    </w:p>
    <w:p w:rsidR="00023CCD" w:rsidRPr="00637C81" w:rsidRDefault="00023CCD" w:rsidP="001B1E8B">
      <w:pPr>
        <w:autoSpaceDE w:val="0"/>
        <w:autoSpaceDN w:val="0"/>
        <w:adjustRightInd w:val="0"/>
        <w:spacing w:line="235" w:lineRule="auto"/>
        <w:ind w:firstLine="539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2) увеличение бюджетных ассигнований на сумму остатков средств областного бюджета по согласованию с главным администратором бюджетных средств областного бюджета;</w:t>
      </w:r>
    </w:p>
    <w:p w:rsidR="00023CCD" w:rsidRPr="00637C81" w:rsidRDefault="00023CCD" w:rsidP="001B1E8B">
      <w:pPr>
        <w:autoSpaceDE w:val="0"/>
        <w:autoSpaceDN w:val="0"/>
        <w:adjustRightInd w:val="0"/>
        <w:spacing w:line="235" w:lineRule="auto"/>
        <w:ind w:firstLine="539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3) изменение бюджетной классификации Российской Федерации в соответствии с нормативными правовыми актами Российской Федерации;</w:t>
      </w:r>
    </w:p>
    <w:p w:rsidR="00023CCD" w:rsidRPr="00637C81" w:rsidRDefault="00023CCD" w:rsidP="001B1E8B">
      <w:pPr>
        <w:autoSpaceDE w:val="0"/>
        <w:autoSpaceDN w:val="0"/>
        <w:adjustRightInd w:val="0"/>
        <w:spacing w:line="235" w:lineRule="auto"/>
        <w:ind w:firstLine="539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4)  недостаточность бюджетных ассигнований для исполнения публичных нормативных обязательств с превышением общего объема указанных ассигнований в пределах 5 процентов общего объема бюджетных ассигнований, утвержденных Решением  о районном бюджете на их исполнение в текущем финансовом году;</w:t>
      </w:r>
    </w:p>
    <w:p w:rsidR="00023CCD" w:rsidRPr="00637C81" w:rsidRDefault="00023CCD" w:rsidP="001B1E8B">
      <w:pPr>
        <w:autoSpaceDE w:val="0"/>
        <w:autoSpaceDN w:val="0"/>
        <w:adjustRightInd w:val="0"/>
        <w:spacing w:line="235" w:lineRule="auto"/>
        <w:ind w:firstLine="539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5) распределение зарезервированных  в составе утвержденных статьей 4 настоящего Решения бюджетных ассигнований, предусмотренных по разделу 01 «Общегосударственные вопросы», по подразделу «Другие общегосударственные вопросы», на реализацию решений главы администрации муниципального района.  Использование зарезервированных средств осуществляется в порядке установленном администрацией Грибановского муниципального района.</w:t>
      </w:r>
    </w:p>
    <w:p w:rsidR="00023CCD" w:rsidRPr="00637C81" w:rsidRDefault="00023CCD" w:rsidP="001B1E8B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  <w:r w:rsidRPr="00637C81">
        <w:rPr>
          <w:sz w:val="22"/>
          <w:szCs w:val="22"/>
        </w:rPr>
        <w:t>Статья 11.</w:t>
      </w:r>
      <w:r w:rsidRPr="00637C81">
        <w:rPr>
          <w:b/>
          <w:sz w:val="22"/>
          <w:szCs w:val="22"/>
        </w:rPr>
        <w:t xml:space="preserve"> Вступление в силу настоящего  Решения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37C81">
        <w:rPr>
          <w:sz w:val="22"/>
          <w:szCs w:val="22"/>
        </w:rPr>
        <w:t>Настоящее Решение  Совета народных депутатов Грибановского муниципального района вступает в силу с 1 января 2016 года.</w:t>
      </w:r>
    </w:p>
    <w:p w:rsidR="00023CCD" w:rsidRPr="00637C81" w:rsidRDefault="00023CCD" w:rsidP="001B1E8B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023CCD" w:rsidRPr="00637C81" w:rsidRDefault="00023CCD" w:rsidP="001B1E8B">
      <w:pPr>
        <w:jc w:val="both"/>
        <w:rPr>
          <w:b/>
          <w:sz w:val="22"/>
          <w:szCs w:val="22"/>
        </w:rPr>
      </w:pPr>
      <w:r w:rsidRPr="00637C81">
        <w:rPr>
          <w:b/>
          <w:sz w:val="22"/>
          <w:szCs w:val="22"/>
        </w:rPr>
        <w:t>Глава муниципального района                                                                                      А.С.Шипилов</w:t>
      </w:r>
    </w:p>
    <w:p w:rsidR="00023CCD" w:rsidRPr="00637C81" w:rsidRDefault="00023CCD" w:rsidP="001B1E8B">
      <w:pPr>
        <w:jc w:val="both"/>
        <w:rPr>
          <w:sz w:val="22"/>
          <w:szCs w:val="22"/>
        </w:rPr>
      </w:pPr>
    </w:p>
    <w:p w:rsidR="00023CCD" w:rsidRPr="00637C81" w:rsidRDefault="00023CCD" w:rsidP="001B1E8B">
      <w:pPr>
        <w:jc w:val="both"/>
        <w:rPr>
          <w:sz w:val="22"/>
          <w:szCs w:val="22"/>
        </w:rPr>
      </w:pPr>
      <w:r w:rsidRPr="00637C81">
        <w:rPr>
          <w:sz w:val="22"/>
          <w:szCs w:val="22"/>
        </w:rPr>
        <w:t>от________________2015г. №___</w:t>
      </w:r>
    </w:p>
    <w:p w:rsidR="00023CCD" w:rsidRPr="00637C81" w:rsidRDefault="00023CCD" w:rsidP="001B1E8B">
      <w:pPr>
        <w:jc w:val="both"/>
        <w:rPr>
          <w:b/>
          <w:i/>
          <w:sz w:val="22"/>
          <w:szCs w:val="22"/>
        </w:rPr>
      </w:pPr>
      <w:r w:rsidRPr="00637C81">
        <w:rPr>
          <w:sz w:val="22"/>
          <w:szCs w:val="22"/>
        </w:rPr>
        <w:t>пгт. Грибановский</w:t>
      </w:r>
      <w:r w:rsidRPr="00637C81">
        <w:rPr>
          <w:b/>
          <w:i/>
          <w:sz w:val="22"/>
          <w:szCs w:val="22"/>
        </w:rPr>
        <w:t xml:space="preserve">  </w:t>
      </w:r>
    </w:p>
    <w:p w:rsidR="00023CCD" w:rsidRDefault="00023CCD" w:rsidP="004D170D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Pr="004D170D">
        <w:rPr>
          <w:sz w:val="20"/>
          <w:szCs w:val="20"/>
        </w:rPr>
        <w:t xml:space="preserve">риложение 1 </w:t>
      </w:r>
    </w:p>
    <w:p w:rsidR="00023CCD" w:rsidRDefault="00023CCD" w:rsidP="004D170D">
      <w:pPr>
        <w:jc w:val="right"/>
        <w:rPr>
          <w:sz w:val="20"/>
          <w:szCs w:val="20"/>
        </w:rPr>
      </w:pPr>
      <w:r w:rsidRPr="004D170D">
        <w:rPr>
          <w:sz w:val="20"/>
          <w:szCs w:val="20"/>
        </w:rPr>
        <w:t xml:space="preserve">к решению Совета народных депутатов </w:t>
      </w:r>
    </w:p>
    <w:p w:rsidR="00023CCD" w:rsidRDefault="00023CCD" w:rsidP="004D170D">
      <w:pPr>
        <w:jc w:val="right"/>
        <w:rPr>
          <w:sz w:val="20"/>
          <w:szCs w:val="20"/>
        </w:rPr>
      </w:pPr>
      <w:r w:rsidRPr="004D170D">
        <w:rPr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4D170D">
      <w:pPr>
        <w:jc w:val="right"/>
        <w:rPr>
          <w:sz w:val="20"/>
          <w:szCs w:val="20"/>
        </w:rPr>
      </w:pPr>
      <w:r w:rsidRPr="004D170D">
        <w:rPr>
          <w:sz w:val="20"/>
          <w:szCs w:val="20"/>
        </w:rPr>
        <w:t>от __________ 2015г. № ___</w:t>
      </w:r>
    </w:p>
    <w:tbl>
      <w:tblPr>
        <w:tblW w:w="10080" w:type="dxa"/>
        <w:tblInd w:w="93" w:type="dxa"/>
        <w:tblLayout w:type="fixed"/>
        <w:tblLook w:val="00A0"/>
      </w:tblPr>
      <w:tblGrid>
        <w:gridCol w:w="580"/>
        <w:gridCol w:w="6239"/>
        <w:gridCol w:w="2268"/>
        <w:gridCol w:w="993"/>
      </w:tblGrid>
      <w:tr w:rsidR="00023CCD" w:rsidRPr="00616565" w:rsidTr="004D170D">
        <w:trPr>
          <w:trHeight w:val="440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Default="00023CCD" w:rsidP="00616565">
            <w:pPr>
              <w:jc w:val="center"/>
              <w:rPr>
                <w:sz w:val="20"/>
                <w:szCs w:val="20"/>
              </w:rPr>
            </w:pPr>
          </w:p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 xml:space="preserve">Источники внутреннего финансирования дефицита </w:t>
            </w:r>
            <w:r w:rsidRPr="00616565">
              <w:rPr>
                <w:sz w:val="20"/>
                <w:szCs w:val="20"/>
              </w:rPr>
              <w:br/>
              <w:t xml:space="preserve">районного бюджета  на 2016 год </w:t>
            </w:r>
          </w:p>
        </w:tc>
      </w:tr>
      <w:tr w:rsidR="00023CCD" w:rsidRPr="00616565" w:rsidTr="004D170D">
        <w:trPr>
          <w:trHeight w:val="121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616565" w:rsidRDefault="00023CCD" w:rsidP="00616565">
            <w:pPr>
              <w:jc w:val="right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(тыс.рублей)</w:t>
            </w:r>
          </w:p>
        </w:tc>
      </w:tr>
      <w:tr w:rsidR="00023CCD" w:rsidRPr="00616565" w:rsidTr="004D170D">
        <w:trPr>
          <w:trHeight w:val="375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№ п/п</w:t>
            </w:r>
          </w:p>
        </w:tc>
        <w:tc>
          <w:tcPr>
            <w:tcW w:w="6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Код классификации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 xml:space="preserve">Сумма </w:t>
            </w:r>
          </w:p>
        </w:tc>
      </w:tr>
      <w:tr w:rsidR="00023CCD" w:rsidRPr="00616565" w:rsidTr="004D170D">
        <w:trPr>
          <w:trHeight w:val="345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2016</w:t>
            </w:r>
            <w:r w:rsidRPr="00616565">
              <w:rPr>
                <w:sz w:val="20"/>
                <w:szCs w:val="20"/>
              </w:rPr>
              <w:br/>
              <w:t xml:space="preserve"> год</w:t>
            </w:r>
          </w:p>
        </w:tc>
      </w:tr>
      <w:tr w:rsidR="00023CCD" w:rsidRPr="00616565" w:rsidTr="004D170D">
        <w:trPr>
          <w:trHeight w:val="23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trHeight w:val="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</w:t>
            </w: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4</w:t>
            </w:r>
          </w:p>
        </w:tc>
      </w:tr>
      <w:tr w:rsidR="00023CCD" w:rsidRPr="00616565" w:rsidTr="004D170D">
        <w:trPr>
          <w:trHeight w:val="37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rPr>
                <w:b/>
                <w:bCs/>
                <w:sz w:val="20"/>
                <w:szCs w:val="20"/>
              </w:rPr>
            </w:pPr>
            <w:r w:rsidRPr="0061656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rPr>
                <w:b/>
                <w:bCs/>
                <w:sz w:val="20"/>
                <w:szCs w:val="20"/>
              </w:rPr>
            </w:pPr>
            <w:r w:rsidRPr="00616565">
              <w:rPr>
                <w:b/>
                <w:bCs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b/>
                <w:bCs/>
                <w:sz w:val="20"/>
                <w:szCs w:val="20"/>
              </w:rPr>
            </w:pPr>
            <w:r w:rsidRPr="00616565">
              <w:rPr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right"/>
              <w:rPr>
                <w:b/>
                <w:bCs/>
                <w:sz w:val="20"/>
                <w:szCs w:val="20"/>
              </w:rPr>
            </w:pPr>
            <w:r w:rsidRPr="00616565">
              <w:rPr>
                <w:b/>
                <w:bCs/>
                <w:sz w:val="20"/>
                <w:szCs w:val="20"/>
              </w:rPr>
              <w:t>4526,3</w:t>
            </w:r>
          </w:p>
        </w:tc>
      </w:tr>
      <w:tr w:rsidR="00023CCD" w:rsidRPr="00616565" w:rsidTr="004D170D">
        <w:trPr>
          <w:trHeight w:val="342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</w:t>
            </w: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rPr>
                <w:b/>
                <w:bCs/>
                <w:sz w:val="20"/>
                <w:szCs w:val="20"/>
              </w:rPr>
            </w:pPr>
            <w:r w:rsidRPr="00616565">
              <w:rPr>
                <w:b/>
                <w:bCs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b/>
                <w:bCs/>
                <w:sz w:val="20"/>
                <w:szCs w:val="20"/>
              </w:rPr>
            </w:pPr>
            <w:r w:rsidRPr="00616565">
              <w:rPr>
                <w:b/>
                <w:bCs/>
                <w:sz w:val="20"/>
                <w:szCs w:val="20"/>
              </w:rPr>
              <w:t>01 05 00 00 00 0000 000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right"/>
              <w:rPr>
                <w:b/>
                <w:bCs/>
                <w:sz w:val="20"/>
                <w:szCs w:val="20"/>
              </w:rPr>
            </w:pPr>
            <w:r w:rsidRPr="00616565">
              <w:rPr>
                <w:b/>
                <w:bCs/>
                <w:sz w:val="20"/>
                <w:szCs w:val="20"/>
              </w:rPr>
              <w:t>4526,3</w:t>
            </w:r>
          </w:p>
        </w:tc>
      </w:tr>
      <w:tr w:rsidR="00023CCD" w:rsidRPr="00616565" w:rsidTr="004D170D">
        <w:trPr>
          <w:trHeight w:val="151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01 05 00 00 00 0000 500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right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397446,1</w:t>
            </w:r>
          </w:p>
        </w:tc>
      </w:tr>
      <w:tr w:rsidR="00023CCD" w:rsidRPr="00616565" w:rsidTr="004D170D">
        <w:trPr>
          <w:trHeight w:val="32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01 05 02 01 05 0000 510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right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397446,1</w:t>
            </w:r>
          </w:p>
        </w:tc>
      </w:tr>
      <w:tr w:rsidR="00023CCD" w:rsidRPr="00616565" w:rsidTr="004D170D">
        <w:trPr>
          <w:trHeight w:val="7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01 05 00 00 00 0000 600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right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401972,4</w:t>
            </w:r>
          </w:p>
        </w:tc>
      </w:tr>
      <w:tr w:rsidR="00023CCD" w:rsidRPr="00616565" w:rsidTr="004D170D">
        <w:trPr>
          <w:trHeight w:val="7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01 05 02 01 05 0000 610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right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401972,4</w:t>
            </w:r>
          </w:p>
        </w:tc>
      </w:tr>
      <w:tr w:rsidR="00023CCD" w:rsidRPr="00616565" w:rsidTr="004D170D">
        <w:trPr>
          <w:trHeight w:val="299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2</w:t>
            </w: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rPr>
                <w:b/>
                <w:bCs/>
                <w:sz w:val="20"/>
                <w:szCs w:val="20"/>
              </w:rPr>
            </w:pPr>
            <w:r w:rsidRPr="00616565">
              <w:rPr>
                <w:b/>
                <w:bCs/>
                <w:sz w:val="20"/>
                <w:szCs w:val="20"/>
              </w:rPr>
              <w:t>Иные источники внутреннего финансирования дефицита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b/>
                <w:bCs/>
                <w:sz w:val="20"/>
                <w:szCs w:val="20"/>
              </w:rPr>
            </w:pPr>
            <w:r w:rsidRPr="00616565">
              <w:rPr>
                <w:b/>
                <w:bCs/>
                <w:sz w:val="20"/>
                <w:szCs w:val="20"/>
              </w:rPr>
              <w:t>01 06 00 00 00 0000 000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616565" w:rsidRDefault="00023CCD" w:rsidP="00616565">
            <w:pPr>
              <w:jc w:val="right"/>
              <w:rPr>
                <w:b/>
                <w:bCs/>
                <w:sz w:val="20"/>
                <w:szCs w:val="20"/>
              </w:rPr>
            </w:pPr>
            <w:r w:rsidRPr="00616565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023CCD" w:rsidRPr="00616565" w:rsidTr="004D170D">
        <w:trPr>
          <w:trHeight w:val="261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Бюджетные кредиты, предоставленные внутри страны в валюте РФ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01 06 05 00 00 0000 000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616565" w:rsidRDefault="00023CCD" w:rsidP="00616565">
            <w:pPr>
              <w:jc w:val="right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0,0</w:t>
            </w:r>
          </w:p>
        </w:tc>
      </w:tr>
      <w:tr w:rsidR="00023CCD" w:rsidRPr="00616565" w:rsidTr="004D170D">
        <w:trPr>
          <w:trHeight w:val="22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Возврат бюджетных кредитов, предоставленных внутри страны в валюте РФ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01 06 05 00 00 0000 600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616565" w:rsidRDefault="00023CCD" w:rsidP="00616565">
            <w:pPr>
              <w:jc w:val="right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650,0</w:t>
            </w:r>
          </w:p>
        </w:tc>
      </w:tr>
      <w:tr w:rsidR="00023CCD" w:rsidRPr="00616565" w:rsidTr="004D170D">
        <w:trPr>
          <w:trHeight w:val="6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Возврат бюджетных кредитов, предоставленных другим бюджетам бюджетной системы РФ из бюджетов муниципальных районов в валюте РФ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01 06 05 02 05 0000 640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616565" w:rsidRDefault="00023CCD" w:rsidP="00616565">
            <w:pPr>
              <w:jc w:val="right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650,0</w:t>
            </w:r>
          </w:p>
        </w:tc>
      </w:tr>
      <w:tr w:rsidR="00023CCD" w:rsidRPr="00616565" w:rsidTr="004D170D">
        <w:trPr>
          <w:trHeight w:val="7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Предоставление бюджетных кредитов внутри страны в валюте РФ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01 06 05 00 00 0000 500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616565" w:rsidRDefault="00023CCD" w:rsidP="00616565">
            <w:pPr>
              <w:jc w:val="right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650,0</w:t>
            </w:r>
          </w:p>
        </w:tc>
      </w:tr>
      <w:tr w:rsidR="00023CCD" w:rsidRPr="00616565" w:rsidTr="004D170D">
        <w:trPr>
          <w:trHeight w:val="9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</w:p>
        </w:tc>
        <w:tc>
          <w:tcPr>
            <w:tcW w:w="6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Предоставление бюджетных кредитов другим бюджетам бюджетной системы РФ из бюджетов муниципальных районов в валюте РФ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616565" w:rsidRDefault="00023CCD" w:rsidP="00616565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01 06 05 02 05 0000 540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616565" w:rsidRDefault="00023CCD" w:rsidP="00616565">
            <w:pPr>
              <w:jc w:val="right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650,0</w:t>
            </w:r>
          </w:p>
        </w:tc>
      </w:tr>
    </w:tbl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D170D">
      <w:pPr>
        <w:spacing w:line="240" w:lineRule="atLeas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2 </w:t>
      </w:r>
    </w:p>
    <w:p w:rsidR="00023CCD" w:rsidRDefault="00023CCD" w:rsidP="004D170D">
      <w:pPr>
        <w:spacing w:line="240" w:lineRule="atLeas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решению Совета народных депутатов </w:t>
      </w:r>
    </w:p>
    <w:p w:rsidR="00023CCD" w:rsidRDefault="00023CCD" w:rsidP="004D170D">
      <w:pPr>
        <w:spacing w:line="240" w:lineRule="atLeas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Грибановского муниципального района </w:t>
      </w:r>
    </w:p>
    <w:p w:rsidR="00023CCD" w:rsidRDefault="00023CCD" w:rsidP="004D170D">
      <w:pPr>
        <w:spacing w:line="240" w:lineRule="atLeast"/>
        <w:jc w:val="right"/>
        <w:rPr>
          <w:sz w:val="20"/>
          <w:szCs w:val="20"/>
        </w:rPr>
      </w:pPr>
      <w:r>
        <w:rPr>
          <w:sz w:val="20"/>
          <w:szCs w:val="20"/>
        </w:rPr>
        <w:t>от _________ 2015г. № ___</w:t>
      </w:r>
    </w:p>
    <w:tbl>
      <w:tblPr>
        <w:tblW w:w="10278" w:type="dxa"/>
        <w:tblInd w:w="9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10"/>
        <w:gridCol w:w="5379"/>
        <w:gridCol w:w="674"/>
        <w:gridCol w:w="121"/>
        <w:gridCol w:w="897"/>
        <w:gridCol w:w="297"/>
      </w:tblGrid>
      <w:tr w:rsidR="00023CCD" w:rsidRPr="00271A71" w:rsidTr="004D170D">
        <w:trPr>
          <w:cantSplit/>
          <w:trHeight w:val="285"/>
        </w:trPr>
        <w:tc>
          <w:tcPr>
            <w:tcW w:w="1027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4D170D" w:rsidRDefault="00023CCD" w:rsidP="00241973">
            <w:pPr>
              <w:pStyle w:val="Heading1"/>
              <w:ind w:left="1062" w:right="762"/>
              <w:jc w:val="center"/>
              <w:rPr>
                <w:b/>
                <w:sz w:val="20"/>
                <w:szCs w:val="20"/>
              </w:rPr>
            </w:pPr>
            <w:r w:rsidRPr="004D170D">
              <w:rPr>
                <w:b/>
                <w:sz w:val="20"/>
                <w:szCs w:val="20"/>
              </w:rPr>
              <w:t>Нормативы</w:t>
            </w:r>
          </w:p>
          <w:p w:rsidR="00023CCD" w:rsidRPr="004D170D" w:rsidRDefault="00023CCD" w:rsidP="00241973">
            <w:pPr>
              <w:pStyle w:val="Heading1"/>
              <w:ind w:left="1062" w:right="762"/>
              <w:jc w:val="center"/>
              <w:rPr>
                <w:b/>
                <w:caps/>
                <w:sz w:val="20"/>
                <w:szCs w:val="20"/>
              </w:rPr>
            </w:pPr>
            <w:r w:rsidRPr="004D170D">
              <w:rPr>
                <w:b/>
                <w:sz w:val="20"/>
                <w:szCs w:val="20"/>
              </w:rPr>
              <w:t>отчислений от налогов,  сборов и неналоговых доходов  в районный бюджет  и бюджеты поселений Грибановского муниципального района на 2016 год</w:t>
            </w:r>
          </w:p>
        </w:tc>
      </w:tr>
      <w:tr w:rsidR="00023CCD" w:rsidRPr="00616565" w:rsidTr="004D170D">
        <w:trPr>
          <w:trHeight w:val="300"/>
        </w:trPr>
        <w:tc>
          <w:tcPr>
            <w:tcW w:w="2910" w:type="dxa"/>
            <w:tcBorders>
              <w:top w:val="nil"/>
              <w:left w:val="nil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023CCD" w:rsidRPr="00616565" w:rsidRDefault="00023CCD" w:rsidP="00241973">
            <w:pPr>
              <w:rPr>
                <w:sz w:val="20"/>
                <w:szCs w:val="20"/>
              </w:rPr>
            </w:pPr>
          </w:p>
        </w:tc>
        <w:tc>
          <w:tcPr>
            <w:tcW w:w="6174" w:type="dxa"/>
            <w:gridSpan w:val="3"/>
            <w:tcBorders>
              <w:top w:val="nil"/>
              <w:left w:val="nil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023CCD" w:rsidRPr="004D170D" w:rsidRDefault="00023CCD" w:rsidP="00241973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right w:val="nil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4D170D" w:rsidRDefault="00023CCD" w:rsidP="00241973">
            <w:pPr>
              <w:jc w:val="center"/>
              <w:rPr>
                <w:bCs/>
                <w:sz w:val="20"/>
                <w:szCs w:val="20"/>
              </w:rPr>
            </w:pPr>
            <w:r w:rsidRPr="004D170D">
              <w:rPr>
                <w:bCs/>
                <w:sz w:val="20"/>
                <w:szCs w:val="20"/>
              </w:rPr>
              <w:t>в процентах</w:t>
            </w:r>
          </w:p>
        </w:tc>
      </w:tr>
      <w:tr w:rsidR="00023CCD" w:rsidRPr="00616565" w:rsidTr="004D170D">
        <w:trPr>
          <w:gridAfter w:val="1"/>
          <w:wAfter w:w="297" w:type="dxa"/>
          <w:cantSplit/>
          <w:trHeight w:val="1030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pStyle w:val="xl38"/>
              <w:pBdr>
                <w:bottom w:val="none" w:sz="0" w:space="0" w:color="auto"/>
                <w:right w:val="none" w:sz="0" w:space="0" w:color="auto"/>
              </w:pBdr>
              <w:tabs>
                <w:tab w:val="left" w:pos="1602"/>
              </w:tabs>
              <w:spacing w:before="0" w:beforeAutospacing="0" w:after="0" w:afterAutospacing="0"/>
              <w:ind w:left="-18" w:firstLine="18"/>
              <w:textAlignment w:val="auto"/>
              <w:rPr>
                <w:bCs/>
                <w:sz w:val="20"/>
                <w:szCs w:val="20"/>
              </w:rPr>
            </w:pPr>
            <w:r w:rsidRPr="00616565">
              <w:rPr>
                <w:bCs/>
                <w:sz w:val="20"/>
                <w:szCs w:val="20"/>
              </w:rPr>
              <w:t>Наименование доходов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bCs/>
                <w:sz w:val="20"/>
                <w:szCs w:val="20"/>
              </w:rPr>
            </w:pPr>
            <w:r w:rsidRPr="00616565">
              <w:rPr>
                <w:bCs/>
                <w:sz w:val="20"/>
                <w:szCs w:val="20"/>
              </w:rPr>
              <w:t>Районный бюджет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bCs/>
                <w:sz w:val="20"/>
                <w:szCs w:val="20"/>
              </w:rPr>
            </w:pPr>
            <w:r w:rsidRPr="00616565">
              <w:rPr>
                <w:bCs/>
                <w:sz w:val="20"/>
                <w:szCs w:val="20"/>
              </w:rPr>
              <w:t>Бюджеты поселений</w:t>
            </w:r>
          </w:p>
        </w:tc>
      </w:tr>
      <w:tr w:rsidR="00023CCD" w:rsidRPr="00616565" w:rsidTr="004D170D">
        <w:trPr>
          <w:gridAfter w:val="1"/>
          <w:wAfter w:w="297" w:type="dxa"/>
          <w:trHeight w:val="600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pacing w:val="8"/>
                <w:sz w:val="20"/>
                <w:szCs w:val="20"/>
              </w:rPr>
              <w:t>ДОХОДЫ ОТ ПОГАШЕНИЯ ЗАДОЛЖЕННОСТИ И ПЕРЕРАСЧЕТОВ ПО ОТМЕНЕННЫМ НАЛОГАМ, СБОРАМ И ИНЫМ ОБЯЗАТЕЛЬНЫМ ПЛАТЕЖАМ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483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Налог на прибыль организаций, зачислявшийся до   1 января 2005 года в местные бюджеты</w:t>
            </w:r>
            <w:r w:rsidRPr="00616565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1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Налог на имущество предприятий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50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17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Налог с имущества, переходящего в порядке наследования и дарения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17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</w:tr>
      <w:tr w:rsidR="00023CCD" w:rsidRPr="00616565" w:rsidTr="004D170D">
        <w:trPr>
          <w:gridAfter w:val="1"/>
          <w:wAfter w:w="297" w:type="dxa"/>
          <w:trHeight w:val="317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Налог с продаж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60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Сбор на нужды образовательных учреждений, взимаемый с юридических лиц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Прочие налоги и сборы (по отмененным местным налогам и сборам)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pStyle w:val="ConsPlusNormal"/>
              <w:widowControl/>
              <w:tabs>
                <w:tab w:val="left" w:pos="0"/>
              </w:tabs>
              <w:ind w:left="102" w:right="102" w:firstLine="0"/>
              <w:rPr>
                <w:rFonts w:ascii="Times New Roman" w:hAnsi="Times New Roman" w:cs="Times New Roman"/>
              </w:rPr>
            </w:pPr>
            <w:r w:rsidRPr="00616565">
              <w:rPr>
                <w:rFonts w:ascii="Times New Roman" w:hAnsi="Times New Roman" w:cs="Times New Roman"/>
              </w:rPr>
              <w:t>ДОХОДЫ ОТ ИСПОЛЬЗОВАНИЯ ИМУЩЕСТВА,</w:t>
            </w:r>
          </w:p>
          <w:p w:rsidR="00023CCD" w:rsidRPr="00616565" w:rsidRDefault="00023CCD" w:rsidP="00241973">
            <w:pPr>
              <w:ind w:left="102" w:right="102"/>
              <w:rPr>
                <w:spacing w:val="-6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НАХОДЯЩЕГОСЯ В ГОСУДАРСТВЕННОЙ СОБСТВЕННОСТИ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spacing w:val="-8"/>
                <w:sz w:val="20"/>
                <w:szCs w:val="20"/>
              </w:rPr>
            </w:pPr>
            <w:r w:rsidRPr="00616565">
              <w:rPr>
                <w:spacing w:val="-8"/>
                <w:sz w:val="20"/>
                <w:szCs w:val="20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spacing w:val="-6"/>
                <w:sz w:val="20"/>
                <w:szCs w:val="20"/>
              </w:rPr>
            </w:pPr>
            <w:r w:rsidRPr="00616565">
              <w:rPr>
                <w:spacing w:val="-8"/>
                <w:sz w:val="20"/>
                <w:szCs w:val="20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spacing w:val="-8"/>
                <w:sz w:val="20"/>
                <w:szCs w:val="20"/>
              </w:rPr>
            </w:pPr>
            <w:r w:rsidRPr="00616565">
              <w:rPr>
                <w:snapToGrid w:val="0"/>
                <w:color w:val="000000"/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pacing w:val="-6"/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Прочие доходы от  компенсации затрат бюджетов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средств по указанному имуществу)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поселений (в части реализации основных средств по указанному имуществу)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поселений (в части реализации материальных запасов по указанному имуществу)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АДМИНИСТРАТИВНЫЕ  ПЛАТЕЖИ И СБОРЫ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Платежи, взимаемые органами местного самоуправления (организациями) муниципальных районов за выполнение определенных функций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Платежи, взимаемые организациями поселений за выполнение определенных функций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Сборы за выдачу лицензий органами местного самоуправления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ДОХОДЫ ОТ  ШТРАФОВ, САНКЦИЙ, ВОЗМЕЩЕНИЙ УЩЕРБА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Доходы от возмещения ущерба при возникновении страховых случаев, когда выгодоприобретателями выступают получатели средств бюджетов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Денежные взыскания, налагаемые в возмещение ущерба, причиненного в результате незаконного или нецелевого использования  бюджетных средств (в части бюджетов муниципальных районов)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napToGrid w:val="0"/>
                <w:spacing w:val="-4"/>
                <w:sz w:val="20"/>
                <w:szCs w:val="20"/>
              </w:rPr>
              <w:t>Поступления сумм в возмещение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грузов, зачисляемые в бюджеты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334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Прочие неналоговые доходы бюджетов поселений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</w:tr>
      <w:tr w:rsidR="00023CCD" w:rsidRPr="00616565" w:rsidTr="004D170D">
        <w:trPr>
          <w:gridAfter w:val="1"/>
          <w:wAfter w:w="297" w:type="dxa"/>
          <w:trHeight w:val="237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</w:tr>
      <w:tr w:rsidR="00023CCD" w:rsidRPr="00616565" w:rsidTr="004D170D">
        <w:trPr>
          <w:gridAfter w:val="1"/>
          <w:wAfter w:w="297" w:type="dxa"/>
          <w:trHeight w:val="237"/>
        </w:trPr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616565" w:rsidRDefault="00023CCD" w:rsidP="00241973">
            <w:pPr>
              <w:ind w:left="102" w:right="102"/>
              <w:rPr>
                <w:color w:val="000000"/>
                <w:sz w:val="20"/>
                <w:szCs w:val="20"/>
              </w:rPr>
            </w:pPr>
            <w:r w:rsidRPr="00616565">
              <w:rPr>
                <w:color w:val="000000"/>
                <w:sz w:val="20"/>
                <w:szCs w:val="20"/>
              </w:rPr>
              <w:t>Прочие безвозмездные поступления в бюджеты поселений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616565" w:rsidRDefault="00023CCD" w:rsidP="00241973">
            <w:pPr>
              <w:jc w:val="center"/>
              <w:rPr>
                <w:sz w:val="20"/>
                <w:szCs w:val="20"/>
              </w:rPr>
            </w:pPr>
            <w:r w:rsidRPr="00616565">
              <w:rPr>
                <w:sz w:val="20"/>
                <w:szCs w:val="20"/>
              </w:rPr>
              <w:t>100</w:t>
            </w:r>
          </w:p>
        </w:tc>
      </w:tr>
    </w:tbl>
    <w:p w:rsidR="00023CCD" w:rsidRPr="00846236" w:rsidRDefault="00023CCD" w:rsidP="004D170D">
      <w:pPr>
        <w:rPr>
          <w:b/>
          <w:i/>
        </w:rPr>
      </w:pPr>
    </w:p>
    <w:p w:rsidR="00023CCD" w:rsidRPr="004D170D" w:rsidRDefault="00023CCD" w:rsidP="004D170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3 </w:t>
      </w:r>
    </w:p>
    <w:p w:rsidR="00023CCD" w:rsidRPr="004D170D" w:rsidRDefault="00023CCD" w:rsidP="004D170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4D170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4D170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Pr="004D170D" w:rsidRDefault="00023CCD" w:rsidP="004D170D">
      <w:pPr>
        <w:pStyle w:val="BodyText"/>
        <w:spacing w:line="240" w:lineRule="auto"/>
        <w:jc w:val="center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Перечень</w:t>
      </w:r>
    </w:p>
    <w:p w:rsidR="00023CCD" w:rsidRPr="004D170D" w:rsidRDefault="00023CCD" w:rsidP="004D170D">
      <w:pPr>
        <w:pStyle w:val="BodyText"/>
        <w:spacing w:line="240" w:lineRule="auto"/>
        <w:jc w:val="center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главных администраторов доходов  районного бюджета  – органов государственной власти  Российской федерации</w:t>
      </w:r>
    </w:p>
    <w:tbl>
      <w:tblPr>
        <w:tblW w:w="1026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2880"/>
        <w:gridCol w:w="6120"/>
      </w:tblGrid>
      <w:tr w:rsidR="00023CCD" w:rsidRPr="00894DA0" w:rsidTr="00241973">
        <w:trPr>
          <w:trHeight w:val="289"/>
          <w:tblHeader/>
        </w:trPr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pStyle w:val="Heading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4DA0">
              <w:rPr>
                <w:rFonts w:ascii="Times New Roman" w:hAnsi="Times New Roman" w:cs="Times New Roman"/>
                <w:b/>
                <w:sz w:val="20"/>
                <w:szCs w:val="20"/>
              </w:rPr>
              <w:t>Код бюджетной классификации РФ</w:t>
            </w:r>
          </w:p>
        </w:tc>
        <w:tc>
          <w:tcPr>
            <w:tcW w:w="6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ind w:right="-482"/>
              <w:jc w:val="center"/>
              <w:rPr>
                <w:bCs/>
                <w:color w:val="000000"/>
                <w:sz w:val="20"/>
                <w:szCs w:val="20"/>
              </w:rPr>
            </w:pPr>
            <w:r w:rsidRPr="00894DA0">
              <w:rPr>
                <w:bCs/>
                <w:color w:val="000000"/>
                <w:sz w:val="20"/>
                <w:szCs w:val="20"/>
              </w:rPr>
              <w:t>Наименование дохода</w:t>
            </w:r>
          </w:p>
        </w:tc>
      </w:tr>
      <w:tr w:rsidR="00023CCD" w:rsidRPr="00894DA0" w:rsidTr="00241973">
        <w:trPr>
          <w:trHeight w:val="52"/>
          <w:tblHeader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894DA0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94DA0">
              <w:rPr>
                <w:bCs/>
                <w:color w:val="000000"/>
                <w:sz w:val="20"/>
                <w:szCs w:val="20"/>
              </w:rPr>
              <w:t>Администратора</w:t>
            </w:r>
          </w:p>
          <w:p w:rsidR="00023CCD" w:rsidRPr="00894DA0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94DA0">
              <w:rPr>
                <w:bCs/>
                <w:color w:val="000000"/>
                <w:sz w:val="20"/>
                <w:szCs w:val="20"/>
              </w:rPr>
              <w:t>дохода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894DA0">
              <w:rPr>
                <w:bCs/>
                <w:color w:val="000000"/>
                <w:sz w:val="20"/>
                <w:szCs w:val="20"/>
              </w:rPr>
              <w:t>Доходов бюджета муниципального района </w:t>
            </w:r>
          </w:p>
        </w:tc>
        <w:tc>
          <w:tcPr>
            <w:tcW w:w="6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023CCD" w:rsidRPr="00894DA0" w:rsidTr="00241973">
        <w:trPr>
          <w:cantSplit/>
          <w:trHeight w:val="70"/>
        </w:trPr>
        <w:tc>
          <w:tcPr>
            <w:tcW w:w="102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894DA0" w:rsidRDefault="00023CCD" w:rsidP="00241973">
            <w:pPr>
              <w:pStyle w:val="Heading5"/>
              <w:widowControl w:val="0"/>
              <w:rPr>
                <w:i w:val="0"/>
                <w:sz w:val="20"/>
                <w:szCs w:val="20"/>
              </w:rPr>
            </w:pPr>
            <w:r w:rsidRPr="00894DA0">
              <w:rPr>
                <w:b w:val="0"/>
                <w:i w:val="0"/>
                <w:sz w:val="20"/>
                <w:szCs w:val="20"/>
              </w:rPr>
              <w:t>Федеральная служба по надзору в сфере природопользования</w:t>
            </w:r>
          </w:p>
        </w:tc>
      </w:tr>
      <w:tr w:rsidR="00023CCD" w:rsidRPr="00894DA0" w:rsidTr="00241973">
        <w:trPr>
          <w:trHeight w:val="64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048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Плата за негативное воздействие на окружающую среду*</w:t>
            </w:r>
          </w:p>
        </w:tc>
      </w:tr>
      <w:tr w:rsidR="00023CCD" w:rsidRPr="00894DA0" w:rsidTr="00241973">
        <w:trPr>
          <w:trHeight w:val="50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048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1 16 25000 00 0000 140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о рыболовстве и сохранении водных биологических ресурсов, земельного законодательства, лесного законодательства, водного законодательства</w:t>
            </w:r>
          </w:p>
        </w:tc>
      </w:tr>
      <w:tr w:rsidR="00023CCD" w:rsidRPr="00894DA0" w:rsidTr="00241973">
        <w:trPr>
          <w:trHeight w:val="329"/>
        </w:trPr>
        <w:tc>
          <w:tcPr>
            <w:tcW w:w="102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Федеральная служба по надзору в сфере здравоохранения</w:t>
            </w:r>
          </w:p>
        </w:tc>
      </w:tr>
      <w:tr w:rsidR="00023CCD" w:rsidRPr="00894DA0" w:rsidTr="00241973">
        <w:trPr>
          <w:trHeight w:val="50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060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  <w:tr w:rsidR="00023CCD" w:rsidRPr="00894DA0" w:rsidTr="00241973">
        <w:trPr>
          <w:trHeight w:val="70"/>
        </w:trPr>
        <w:tc>
          <w:tcPr>
            <w:tcW w:w="102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Федеральное агентство по рыболовству</w:t>
            </w:r>
          </w:p>
        </w:tc>
      </w:tr>
      <w:tr w:rsidR="00023CCD" w:rsidRPr="00894DA0" w:rsidTr="00241973">
        <w:trPr>
          <w:trHeight w:val="50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076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1 16 25030 01 0000 140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об охране и использовании животного мира</w:t>
            </w:r>
          </w:p>
        </w:tc>
      </w:tr>
      <w:tr w:rsidR="00023CCD" w:rsidRPr="00894DA0" w:rsidTr="00241973">
        <w:trPr>
          <w:trHeight w:val="50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076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  <w:tr w:rsidR="00023CCD" w:rsidRPr="00894DA0" w:rsidTr="00241973">
        <w:trPr>
          <w:trHeight w:val="70"/>
        </w:trPr>
        <w:tc>
          <w:tcPr>
            <w:tcW w:w="102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Федеральная служба по ветеринарному и фитосанитарному надзору</w:t>
            </w:r>
          </w:p>
        </w:tc>
      </w:tr>
      <w:tr w:rsidR="00023CCD" w:rsidRPr="00894DA0" w:rsidTr="00241973">
        <w:trPr>
          <w:trHeight w:val="50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081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1 16 25030 01 0000 140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об охране и использовании животного мира</w:t>
            </w:r>
          </w:p>
        </w:tc>
      </w:tr>
      <w:tr w:rsidR="00023CCD" w:rsidRPr="00894DA0" w:rsidTr="00241973">
        <w:trPr>
          <w:trHeight w:val="50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081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1 16 43000 01 6000 140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об 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</w:tr>
      <w:tr w:rsidR="00023CCD" w:rsidRPr="00894DA0" w:rsidTr="00241973">
        <w:trPr>
          <w:trHeight w:val="70"/>
        </w:trPr>
        <w:tc>
          <w:tcPr>
            <w:tcW w:w="102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4DA0">
              <w:rPr>
                <w:bCs/>
                <w:sz w:val="20"/>
                <w:szCs w:val="20"/>
              </w:rPr>
              <w:t>Федеральная служба по надзору в сфере транспорта</w:t>
            </w:r>
          </w:p>
        </w:tc>
      </w:tr>
      <w:tr w:rsidR="00023CCD" w:rsidRPr="00894DA0" w:rsidTr="00241973">
        <w:trPr>
          <w:trHeight w:val="50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  <w:tr w:rsidR="00023CCD" w:rsidRPr="00894DA0" w:rsidTr="00241973">
        <w:trPr>
          <w:trHeight w:val="288"/>
        </w:trPr>
        <w:tc>
          <w:tcPr>
            <w:tcW w:w="102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Федеральная служба по надзору в сфере защиты прав потребителей и благополучия человека</w:t>
            </w:r>
          </w:p>
        </w:tc>
      </w:tr>
      <w:tr w:rsidR="00023CCD" w:rsidRPr="00894DA0" w:rsidTr="00241973">
        <w:trPr>
          <w:trHeight w:val="28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1 16 08000 01 0000 140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 xml:space="preserve">Денежные взыскания (штрафы) за административные  правонарушения в области государственного регулирования производства и оборота этилового спирта, алкогольной, спиртосодержащей и табачной продукции </w:t>
            </w:r>
          </w:p>
        </w:tc>
      </w:tr>
      <w:tr w:rsidR="00023CCD" w:rsidRPr="00894DA0" w:rsidTr="00241973">
        <w:trPr>
          <w:trHeight w:val="28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1 16 25020 01 0000 140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об особо охраняемых природных территориях</w:t>
            </w:r>
          </w:p>
        </w:tc>
      </w:tr>
      <w:tr w:rsidR="00023CCD" w:rsidRPr="00894DA0" w:rsidTr="00241973">
        <w:trPr>
          <w:trHeight w:val="28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141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1 16 25050 01 0000 140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нарушение законодательства в области охраны окружающей среды</w:t>
            </w:r>
          </w:p>
        </w:tc>
      </w:tr>
      <w:tr w:rsidR="00023CCD" w:rsidRPr="00894DA0" w:rsidTr="00241973">
        <w:trPr>
          <w:trHeight w:val="866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141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1 16 28000 01 0000 140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bCs/>
                <w:sz w:val="20"/>
                <w:szCs w:val="20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</w:tr>
      <w:tr w:rsidR="00023CCD" w:rsidRPr="00894DA0" w:rsidTr="00241973">
        <w:trPr>
          <w:trHeight w:val="33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141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1 16 43000 01 6000 140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об 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</w:tr>
      <w:tr w:rsidR="00023CCD" w:rsidRPr="00894DA0" w:rsidTr="00241973">
        <w:trPr>
          <w:trHeight w:val="33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141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  <w:tr w:rsidR="00023CCD" w:rsidRPr="00894DA0" w:rsidTr="00241973">
        <w:trPr>
          <w:trHeight w:val="70"/>
        </w:trPr>
        <w:tc>
          <w:tcPr>
            <w:tcW w:w="102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Федеральная налоговая служба</w:t>
            </w:r>
          </w:p>
        </w:tc>
      </w:tr>
      <w:tr w:rsidR="00023CCD" w:rsidRPr="00894DA0" w:rsidTr="00241973">
        <w:trPr>
          <w:trHeight w:val="6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182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1 01 02000 01 0000 110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ind w:left="162" w:right="162"/>
              <w:rPr>
                <w:sz w:val="20"/>
                <w:szCs w:val="20"/>
                <w:vertAlign w:val="superscript"/>
              </w:rPr>
            </w:pPr>
            <w:r w:rsidRPr="00894DA0">
              <w:rPr>
                <w:sz w:val="20"/>
                <w:szCs w:val="20"/>
              </w:rPr>
              <w:t>Налог на доходы физических лиц*</w:t>
            </w:r>
          </w:p>
        </w:tc>
      </w:tr>
      <w:tr w:rsidR="00023CCD" w:rsidRPr="00894DA0" w:rsidTr="00241973">
        <w:trPr>
          <w:trHeight w:val="196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182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1 05 02000 02 0000 110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ind w:left="162" w:right="162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 xml:space="preserve">Единый налог на вмененный доход для отдельных видов деятельности </w:t>
            </w:r>
          </w:p>
        </w:tc>
      </w:tr>
      <w:tr w:rsidR="00023CCD" w:rsidRPr="00894DA0" w:rsidTr="00241973">
        <w:trPr>
          <w:trHeight w:val="6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182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1 05 03000 01 0000 110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ind w:left="162" w:right="162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</w:tr>
      <w:tr w:rsidR="00023CCD" w:rsidRPr="00894DA0" w:rsidTr="00241973">
        <w:trPr>
          <w:trHeight w:val="6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182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1 08 03000 01 0000 110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</w:tr>
      <w:tr w:rsidR="00023CCD" w:rsidRPr="00894DA0" w:rsidTr="00241973">
        <w:trPr>
          <w:trHeight w:val="269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182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1 09 00000 00 0000 110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tabs>
                <w:tab w:val="left" w:pos="2679"/>
              </w:tabs>
              <w:ind w:left="162" w:right="162"/>
              <w:jc w:val="both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Задолженность и перерасчеты по отмененным налогам, сборам и иным обязательным платежам*</w:t>
            </w:r>
          </w:p>
        </w:tc>
      </w:tr>
      <w:tr w:rsidR="00023CCD" w:rsidRPr="00894DA0" w:rsidTr="00241973">
        <w:trPr>
          <w:trHeight w:val="1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182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1 16 03000 01 0000 140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нарушение законодательства о налогах и сборах</w:t>
            </w:r>
          </w:p>
        </w:tc>
      </w:tr>
      <w:tr w:rsidR="00023CCD" w:rsidRPr="00894DA0" w:rsidTr="00241973">
        <w:trPr>
          <w:trHeight w:val="6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182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1 16 06000 01 0000 140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</w:tr>
      <w:tr w:rsidR="00023CCD" w:rsidRPr="00894DA0" w:rsidTr="00241973">
        <w:trPr>
          <w:trHeight w:val="35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182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  <w:tr w:rsidR="00023CCD" w:rsidRPr="00894DA0" w:rsidTr="00241973">
        <w:trPr>
          <w:trHeight w:val="70"/>
        </w:trPr>
        <w:tc>
          <w:tcPr>
            <w:tcW w:w="102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894DA0">
              <w:rPr>
                <w:sz w:val="20"/>
                <w:szCs w:val="20"/>
              </w:rPr>
              <w:t>инистерство внутренних дел Российской Федерации</w:t>
            </w:r>
          </w:p>
        </w:tc>
      </w:tr>
      <w:tr w:rsidR="00023CCD" w:rsidRPr="00894DA0" w:rsidTr="00241973">
        <w:trPr>
          <w:trHeight w:val="59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188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1 16 08000 01 0000 140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административные 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</w:tr>
      <w:tr w:rsidR="00023CCD" w:rsidRPr="00894DA0" w:rsidTr="00241973">
        <w:trPr>
          <w:trHeight w:val="6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188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1 16 30000 01 0000 140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 xml:space="preserve">Денежные взыскания (штрафы) за правонарушения в области дорожного движения </w:t>
            </w:r>
          </w:p>
        </w:tc>
      </w:tr>
      <w:tr w:rsidR="00023CCD" w:rsidRPr="00894DA0" w:rsidTr="00241973">
        <w:trPr>
          <w:trHeight w:val="59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188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1 16 43000 01 6000 140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об 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</w:tr>
      <w:tr w:rsidR="00023CCD" w:rsidRPr="00894DA0" w:rsidTr="00241973">
        <w:trPr>
          <w:trHeight w:val="59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188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  <w:tr w:rsidR="00023CCD" w:rsidRPr="00894DA0" w:rsidTr="00241973">
        <w:trPr>
          <w:trHeight w:val="183"/>
        </w:trPr>
        <w:tc>
          <w:tcPr>
            <w:tcW w:w="102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Федеральная миграционная служба</w:t>
            </w:r>
          </w:p>
        </w:tc>
      </w:tr>
      <w:tr w:rsidR="00023CCD" w:rsidRPr="00894DA0" w:rsidTr="00241973">
        <w:trPr>
          <w:trHeight w:val="59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192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  <w:tr w:rsidR="00023CCD" w:rsidRPr="00894DA0" w:rsidTr="00241973">
        <w:trPr>
          <w:trHeight w:val="367"/>
        </w:trPr>
        <w:tc>
          <w:tcPr>
            <w:tcW w:w="102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Федеральная служба государственной регистрации, кадастра и картографии</w:t>
            </w:r>
          </w:p>
        </w:tc>
      </w:tr>
      <w:tr w:rsidR="00023CCD" w:rsidRPr="00894DA0" w:rsidTr="00241973">
        <w:trPr>
          <w:trHeight w:val="279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1 16 25060 01 0000 140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ind w:left="162" w:right="162"/>
              <w:rPr>
                <w:color w:val="000000"/>
                <w:sz w:val="20"/>
                <w:szCs w:val="20"/>
              </w:rPr>
            </w:pPr>
            <w:r w:rsidRPr="00894DA0">
              <w:rPr>
                <w:sz w:val="20"/>
                <w:szCs w:val="20"/>
              </w:rPr>
              <w:t>Денежные взыскания (штрафы) за нарушение земельного законодательства</w:t>
            </w:r>
          </w:p>
        </w:tc>
      </w:tr>
      <w:tr w:rsidR="00023CCD" w:rsidRPr="00894DA0" w:rsidTr="00241973">
        <w:trPr>
          <w:trHeight w:val="35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894DA0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894DA0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894DA0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</w:tbl>
    <w:p w:rsidR="00023CCD" w:rsidRPr="00894DA0" w:rsidRDefault="00023CCD" w:rsidP="004D170D">
      <w:pPr>
        <w:rPr>
          <w:sz w:val="20"/>
          <w:szCs w:val="20"/>
        </w:rPr>
      </w:pPr>
      <w:r w:rsidRPr="00894DA0">
        <w:rPr>
          <w:sz w:val="20"/>
          <w:szCs w:val="20"/>
        </w:rPr>
        <w:t>*) В части доходов, зачисляемых в районный бюджет Грибановского муниципального района.</w: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4D170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4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4D170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4D170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4D170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Default="00023CCD" w:rsidP="004D170D">
      <w:pPr>
        <w:pStyle w:val="BodyText"/>
        <w:spacing w:line="240" w:lineRule="auto"/>
        <w:jc w:val="center"/>
        <w:rPr>
          <w:bCs/>
          <w:sz w:val="20"/>
          <w:szCs w:val="20"/>
        </w:rPr>
      </w:pPr>
    </w:p>
    <w:p w:rsidR="00023CCD" w:rsidRPr="004D170D" w:rsidRDefault="00023CCD" w:rsidP="004D170D">
      <w:pPr>
        <w:pStyle w:val="BodyText"/>
        <w:spacing w:line="240" w:lineRule="auto"/>
        <w:jc w:val="center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Перечень</w:t>
      </w:r>
    </w:p>
    <w:p w:rsidR="00023CCD" w:rsidRPr="004D170D" w:rsidRDefault="00023CCD" w:rsidP="004D170D">
      <w:pPr>
        <w:pStyle w:val="BodyText"/>
        <w:spacing w:line="240" w:lineRule="auto"/>
        <w:jc w:val="center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главных администраторов доходов</w:t>
      </w:r>
    </w:p>
    <w:p w:rsidR="00023CCD" w:rsidRPr="004D170D" w:rsidRDefault="00023CCD" w:rsidP="004D170D">
      <w:pPr>
        <w:pStyle w:val="BodyText"/>
        <w:spacing w:line="240" w:lineRule="auto"/>
        <w:jc w:val="center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районного бюджета  – органов государственной власти</w:t>
      </w:r>
    </w:p>
    <w:p w:rsidR="00023CCD" w:rsidRPr="004D170D" w:rsidRDefault="00023CCD" w:rsidP="004D170D">
      <w:pPr>
        <w:pStyle w:val="BodyText"/>
        <w:spacing w:line="240" w:lineRule="auto"/>
        <w:jc w:val="center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Воронежской области</w:t>
      </w:r>
    </w:p>
    <w:tbl>
      <w:tblPr>
        <w:tblW w:w="1020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2606"/>
        <w:gridCol w:w="6520"/>
      </w:tblGrid>
      <w:tr w:rsidR="00023CCD" w:rsidRPr="004D170D" w:rsidTr="00241973">
        <w:trPr>
          <w:trHeight w:val="159"/>
          <w:tblHeader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4D170D" w:rsidRDefault="00023CCD" w:rsidP="00241973">
            <w:pPr>
              <w:pStyle w:val="Heading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170D">
              <w:rPr>
                <w:rFonts w:ascii="Times New Roman" w:hAnsi="Times New Roman" w:cs="Times New Roman"/>
                <w:b/>
                <w:sz w:val="20"/>
                <w:szCs w:val="20"/>
              </w:rPr>
              <w:t>Код бюджетной классификации РФ</w:t>
            </w: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4D170D" w:rsidRDefault="00023CCD" w:rsidP="00241973">
            <w:pPr>
              <w:ind w:right="-482"/>
              <w:jc w:val="center"/>
              <w:rPr>
                <w:bCs/>
                <w:color w:val="000000"/>
                <w:sz w:val="20"/>
                <w:szCs w:val="20"/>
              </w:rPr>
            </w:pPr>
            <w:r w:rsidRPr="004D170D">
              <w:rPr>
                <w:bCs/>
                <w:color w:val="000000"/>
                <w:sz w:val="20"/>
                <w:szCs w:val="20"/>
              </w:rPr>
              <w:t>Наименование дохода</w:t>
            </w:r>
          </w:p>
        </w:tc>
      </w:tr>
      <w:tr w:rsidR="00023CCD" w:rsidRPr="004D170D" w:rsidTr="00241973">
        <w:trPr>
          <w:trHeight w:val="52"/>
          <w:tblHeader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4D170D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D170D">
              <w:rPr>
                <w:bCs/>
                <w:color w:val="000000"/>
                <w:sz w:val="20"/>
                <w:szCs w:val="20"/>
              </w:rPr>
              <w:t>Администратора</w:t>
            </w:r>
          </w:p>
          <w:p w:rsidR="00023CCD" w:rsidRPr="004D170D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D170D">
              <w:rPr>
                <w:bCs/>
                <w:color w:val="000000"/>
                <w:sz w:val="20"/>
                <w:szCs w:val="20"/>
              </w:rPr>
              <w:t>дохода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4D170D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4D170D">
              <w:rPr>
                <w:bCs/>
                <w:color w:val="000000"/>
                <w:sz w:val="20"/>
                <w:szCs w:val="20"/>
              </w:rPr>
              <w:t>Доходо</w:t>
            </w:r>
            <w:r>
              <w:rPr>
                <w:bCs/>
                <w:color w:val="000000"/>
                <w:sz w:val="20"/>
                <w:szCs w:val="20"/>
              </w:rPr>
              <w:t>в бюджета муниципального района</w:t>
            </w:r>
          </w:p>
        </w:tc>
        <w:tc>
          <w:tcPr>
            <w:tcW w:w="65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4D170D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023CCD" w:rsidRPr="004D170D" w:rsidTr="00241973">
        <w:trPr>
          <w:cantSplit/>
          <w:trHeight w:val="70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4D170D" w:rsidRDefault="00023CCD" w:rsidP="00241973">
            <w:pPr>
              <w:jc w:val="center"/>
              <w:rPr>
                <w:sz w:val="20"/>
                <w:szCs w:val="20"/>
              </w:rPr>
            </w:pPr>
            <w:r w:rsidRPr="004D170D">
              <w:rPr>
                <w:bCs/>
                <w:sz w:val="20"/>
                <w:szCs w:val="20"/>
              </w:rPr>
              <w:t>Департамент природных ресурсов и экологии Воронежской области</w:t>
            </w:r>
          </w:p>
        </w:tc>
      </w:tr>
      <w:tr w:rsidR="00023CCD" w:rsidRPr="004D170D" w:rsidTr="00241973">
        <w:trPr>
          <w:trHeight w:val="77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4D170D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4D170D">
              <w:rPr>
                <w:color w:val="000000"/>
                <w:sz w:val="20"/>
                <w:szCs w:val="20"/>
              </w:rPr>
              <w:t>803</w:t>
            </w:r>
          </w:p>
        </w:tc>
        <w:tc>
          <w:tcPr>
            <w:tcW w:w="2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4D170D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4D170D">
              <w:rPr>
                <w:color w:val="000000"/>
                <w:sz w:val="20"/>
                <w:szCs w:val="20"/>
              </w:rPr>
              <w:t>1 16 25030 01 0000 140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4D170D" w:rsidRDefault="00023CCD" w:rsidP="00241973">
            <w:pPr>
              <w:ind w:left="172" w:right="154"/>
              <w:jc w:val="both"/>
              <w:rPr>
                <w:color w:val="000000"/>
                <w:sz w:val="20"/>
                <w:szCs w:val="20"/>
              </w:rPr>
            </w:pPr>
            <w:r w:rsidRPr="004D170D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об охране и использовании животного мира</w:t>
            </w:r>
          </w:p>
        </w:tc>
      </w:tr>
      <w:tr w:rsidR="00023CCD" w:rsidRPr="004D170D" w:rsidTr="00241973">
        <w:trPr>
          <w:trHeight w:val="5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4D170D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4D170D">
              <w:rPr>
                <w:color w:val="000000"/>
                <w:sz w:val="20"/>
                <w:szCs w:val="20"/>
              </w:rPr>
              <w:t>803</w:t>
            </w:r>
          </w:p>
        </w:tc>
        <w:tc>
          <w:tcPr>
            <w:tcW w:w="2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4D170D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4D170D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4D170D" w:rsidRDefault="00023CCD" w:rsidP="00241973">
            <w:pPr>
              <w:ind w:left="172" w:right="154"/>
              <w:jc w:val="both"/>
              <w:rPr>
                <w:color w:val="000000"/>
                <w:sz w:val="20"/>
                <w:szCs w:val="20"/>
              </w:rPr>
            </w:pPr>
            <w:r w:rsidRPr="004D170D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  <w:tr w:rsidR="00023CCD" w:rsidRPr="004D170D" w:rsidTr="00241973">
        <w:trPr>
          <w:trHeight w:val="70"/>
        </w:trPr>
        <w:tc>
          <w:tcPr>
            <w:tcW w:w="1020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4D170D" w:rsidRDefault="00023CCD" w:rsidP="00241973">
            <w:pPr>
              <w:jc w:val="center"/>
              <w:rPr>
                <w:sz w:val="20"/>
                <w:szCs w:val="20"/>
              </w:rPr>
            </w:pPr>
            <w:r w:rsidRPr="004D170D">
              <w:rPr>
                <w:bCs/>
                <w:sz w:val="20"/>
                <w:szCs w:val="20"/>
              </w:rPr>
              <w:t>Управление государственного технического надзора Воронежской области</w:t>
            </w:r>
            <w:r w:rsidRPr="004D170D">
              <w:rPr>
                <w:sz w:val="20"/>
                <w:szCs w:val="20"/>
              </w:rPr>
              <w:t xml:space="preserve"> </w:t>
            </w:r>
          </w:p>
        </w:tc>
      </w:tr>
      <w:tr w:rsidR="00023CCD" w:rsidRPr="004D170D" w:rsidTr="00241973">
        <w:trPr>
          <w:trHeight w:val="5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4D170D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4D170D">
              <w:rPr>
                <w:color w:val="000000"/>
                <w:sz w:val="20"/>
                <w:szCs w:val="20"/>
              </w:rPr>
              <w:t>847</w:t>
            </w:r>
          </w:p>
        </w:tc>
        <w:tc>
          <w:tcPr>
            <w:tcW w:w="2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4D170D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4D170D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4D170D" w:rsidRDefault="00023CCD" w:rsidP="00241973">
            <w:pPr>
              <w:ind w:left="172" w:right="154"/>
              <w:jc w:val="both"/>
              <w:rPr>
                <w:color w:val="000000"/>
                <w:sz w:val="20"/>
                <w:szCs w:val="20"/>
              </w:rPr>
            </w:pPr>
            <w:r w:rsidRPr="004D170D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  <w:tr w:rsidR="00023CCD" w:rsidRPr="004D170D" w:rsidTr="00241973">
        <w:trPr>
          <w:trHeight w:val="70"/>
        </w:trPr>
        <w:tc>
          <w:tcPr>
            <w:tcW w:w="1020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4D170D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D170D">
              <w:rPr>
                <w:bCs/>
                <w:sz w:val="20"/>
                <w:szCs w:val="20"/>
              </w:rPr>
              <w:t>Управление ветеринарии Воронежской области</w:t>
            </w:r>
            <w:r w:rsidRPr="004D170D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023CCD" w:rsidRPr="004D170D" w:rsidTr="00241973">
        <w:trPr>
          <w:trHeight w:val="5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4D170D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4D170D">
              <w:rPr>
                <w:color w:val="000000"/>
                <w:sz w:val="20"/>
                <w:szCs w:val="20"/>
              </w:rPr>
              <w:t>076</w:t>
            </w:r>
          </w:p>
        </w:tc>
        <w:tc>
          <w:tcPr>
            <w:tcW w:w="2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4D170D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4D170D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4D170D" w:rsidRDefault="00023CCD" w:rsidP="00241973">
            <w:pPr>
              <w:ind w:left="172" w:right="154"/>
              <w:jc w:val="both"/>
              <w:rPr>
                <w:color w:val="000000"/>
                <w:sz w:val="20"/>
                <w:szCs w:val="20"/>
              </w:rPr>
            </w:pPr>
            <w:r w:rsidRPr="004D170D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</w:tbl>
    <w:p w:rsidR="00023CC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5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241973" w:rsidRDefault="00023CCD" w:rsidP="00241973">
      <w:pPr>
        <w:pStyle w:val="BodyText"/>
        <w:spacing w:line="240" w:lineRule="auto"/>
        <w:jc w:val="center"/>
        <w:rPr>
          <w:bCs/>
          <w:sz w:val="20"/>
          <w:szCs w:val="20"/>
        </w:rPr>
      </w:pPr>
      <w:r w:rsidRPr="00241973">
        <w:rPr>
          <w:bCs/>
          <w:sz w:val="20"/>
          <w:szCs w:val="20"/>
        </w:rPr>
        <w:t>Перечень</w:t>
      </w:r>
    </w:p>
    <w:p w:rsidR="00023CCD" w:rsidRPr="00241973" w:rsidRDefault="00023CCD" w:rsidP="00241973">
      <w:pPr>
        <w:pStyle w:val="BodyText"/>
        <w:spacing w:line="240" w:lineRule="auto"/>
        <w:jc w:val="center"/>
        <w:rPr>
          <w:bCs/>
          <w:sz w:val="20"/>
          <w:szCs w:val="20"/>
        </w:rPr>
      </w:pPr>
      <w:r w:rsidRPr="00241973">
        <w:rPr>
          <w:bCs/>
          <w:sz w:val="20"/>
          <w:szCs w:val="20"/>
        </w:rPr>
        <w:t>главных администраторов  доходов  районного бюджета  –</w:t>
      </w:r>
    </w:p>
    <w:p w:rsidR="00023CCD" w:rsidRPr="00241973" w:rsidRDefault="00023CCD" w:rsidP="00241973">
      <w:pPr>
        <w:pStyle w:val="BodyText"/>
        <w:spacing w:line="240" w:lineRule="auto"/>
        <w:jc w:val="center"/>
        <w:rPr>
          <w:bCs/>
          <w:sz w:val="20"/>
          <w:szCs w:val="20"/>
        </w:rPr>
      </w:pPr>
      <w:r w:rsidRPr="00241973">
        <w:rPr>
          <w:bCs/>
          <w:sz w:val="20"/>
          <w:szCs w:val="20"/>
        </w:rPr>
        <w:t>структурных подразделений администрации Грибановского муниципального района</w:t>
      </w:r>
    </w:p>
    <w:tbl>
      <w:tblPr>
        <w:tblW w:w="1020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2142"/>
        <w:gridCol w:w="6804"/>
      </w:tblGrid>
      <w:tr w:rsidR="00023CCD" w:rsidRPr="00241973" w:rsidTr="00241973">
        <w:trPr>
          <w:trHeight w:val="359"/>
          <w:tblHeader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pStyle w:val="Heading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973">
              <w:rPr>
                <w:rFonts w:ascii="Times New Roman" w:hAnsi="Times New Roman" w:cs="Times New Roman"/>
                <w:b/>
                <w:sz w:val="20"/>
                <w:szCs w:val="20"/>
              </w:rPr>
              <w:t>Код бюджетной классификации РФ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241973" w:rsidRDefault="00023CCD" w:rsidP="00241973">
            <w:pPr>
              <w:ind w:right="-482"/>
              <w:jc w:val="center"/>
              <w:rPr>
                <w:bCs/>
                <w:color w:val="000000"/>
                <w:sz w:val="20"/>
                <w:szCs w:val="20"/>
              </w:rPr>
            </w:pPr>
            <w:r w:rsidRPr="00241973">
              <w:rPr>
                <w:bCs/>
                <w:color w:val="000000"/>
                <w:sz w:val="20"/>
                <w:szCs w:val="20"/>
              </w:rPr>
              <w:t>Наименование дохода</w:t>
            </w:r>
          </w:p>
        </w:tc>
      </w:tr>
      <w:tr w:rsidR="00023CCD" w:rsidRPr="00241973" w:rsidTr="00241973">
        <w:trPr>
          <w:trHeight w:val="52"/>
          <w:tblHeader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41973">
              <w:rPr>
                <w:bCs/>
                <w:color w:val="000000"/>
                <w:sz w:val="20"/>
                <w:szCs w:val="20"/>
              </w:rPr>
              <w:t>Администратора</w:t>
            </w:r>
          </w:p>
          <w:p w:rsidR="00023CCD" w:rsidRPr="00241973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41973">
              <w:rPr>
                <w:bCs/>
                <w:color w:val="000000"/>
                <w:sz w:val="20"/>
                <w:szCs w:val="20"/>
              </w:rPr>
              <w:t>дохода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241973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41973">
              <w:rPr>
                <w:bCs/>
                <w:color w:val="000000"/>
                <w:sz w:val="20"/>
                <w:szCs w:val="20"/>
              </w:rPr>
              <w:t>Доходов бюджета муниципального района </w:t>
            </w:r>
          </w:p>
        </w:tc>
        <w:tc>
          <w:tcPr>
            <w:tcW w:w="68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023CCD" w:rsidRPr="00241973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023CCD" w:rsidRPr="00241973" w:rsidTr="00241973">
        <w:trPr>
          <w:trHeight w:val="70"/>
        </w:trPr>
        <w:tc>
          <w:tcPr>
            <w:tcW w:w="1020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Отдел по финансам администрации Грибановского муниципального района</w:t>
            </w:r>
          </w:p>
        </w:tc>
      </w:tr>
      <w:tr w:rsidR="00023CCD" w:rsidRPr="00241973" w:rsidTr="00241973">
        <w:trPr>
          <w:trHeight w:val="33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1 11 02033 05 0000 120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 от размещения временно свободных средств бюджетов муниципальных районов</w:t>
            </w:r>
          </w:p>
        </w:tc>
      </w:tr>
      <w:tr w:rsidR="00023CCD" w:rsidRPr="00241973" w:rsidTr="00241973">
        <w:trPr>
          <w:trHeight w:val="33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1 11 03050 05 0000 120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Проценты, полученные от представления бюджетных кредитов внутри страны за счет средств  бюджетов муниципальных районов</w:t>
            </w:r>
          </w:p>
        </w:tc>
      </w:tr>
      <w:tr w:rsidR="00023CCD" w:rsidRPr="00241973" w:rsidTr="00241973">
        <w:trPr>
          <w:trHeight w:val="714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1 11 05013 10 0000 120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договора аренды указанных земельных участков</w:t>
            </w:r>
          </w:p>
        </w:tc>
      </w:tr>
      <w:tr w:rsidR="00023CCD" w:rsidRPr="00241973" w:rsidTr="00241973">
        <w:trPr>
          <w:trHeight w:val="714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1 11 05013 13 0000 120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договора аренды указанных земельных участков</w:t>
            </w:r>
          </w:p>
        </w:tc>
      </w:tr>
      <w:tr w:rsidR="00023CCD" w:rsidRPr="00241973" w:rsidTr="00241973">
        <w:trPr>
          <w:trHeight w:val="714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1 11 05025 05 0000 120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 автономных учреждений)</w:t>
            </w:r>
          </w:p>
        </w:tc>
      </w:tr>
      <w:tr w:rsidR="00023CCD" w:rsidRPr="00241973" w:rsidTr="00241973">
        <w:trPr>
          <w:trHeight w:val="5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1 13 01995 05 0100 130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 (для учреждений образования)</w:t>
            </w:r>
          </w:p>
        </w:tc>
      </w:tr>
      <w:tr w:rsidR="00023CCD" w:rsidRPr="00241973" w:rsidTr="00241973">
        <w:trPr>
          <w:trHeight w:val="20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1 13 01995 05 0200 130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 (для учреждений культуры)</w:t>
            </w:r>
          </w:p>
        </w:tc>
      </w:tr>
      <w:tr w:rsidR="00023CCD" w:rsidRPr="00241973" w:rsidTr="00241973">
        <w:trPr>
          <w:trHeight w:val="29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1 13 02065 05 0000 130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 районов</w:t>
            </w:r>
          </w:p>
        </w:tc>
      </w:tr>
      <w:tr w:rsidR="00023CCD" w:rsidRPr="00241973" w:rsidTr="00241973">
        <w:trPr>
          <w:trHeight w:val="6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1 13 02995 05 0000 130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023CCD" w:rsidRPr="00241973" w:rsidTr="00241973">
        <w:trPr>
          <w:trHeight w:val="47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1 15 02050 05 0000 140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Платежи, взимаемые органами управления (организациями) муниципальных районов, за выполнение определенных функций</w:t>
            </w:r>
          </w:p>
        </w:tc>
      </w:tr>
      <w:tr w:rsidR="00023CCD" w:rsidRPr="00241973" w:rsidTr="00241973">
        <w:trPr>
          <w:trHeight w:val="47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1 15 03050 05 0000 140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Сборы за выдачу лицензий органами местного самоуправления муниципальных районов</w:t>
            </w:r>
          </w:p>
        </w:tc>
      </w:tr>
      <w:tr w:rsidR="00023CCD" w:rsidRPr="00241973" w:rsidTr="00241973">
        <w:trPr>
          <w:trHeight w:val="6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1 16 18050 05 0000 140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Денежные взыскания (штрафы) за нарушение бюджетного законодательства (в части бюджетов муниципальных районов)</w:t>
            </w:r>
          </w:p>
        </w:tc>
      </w:tr>
      <w:tr w:rsidR="00023CCD" w:rsidRPr="00241973" w:rsidTr="00241973">
        <w:trPr>
          <w:trHeight w:val="6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1 16 21050 05 0000 140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Денежные взыскания (штрафы) и иные суммы, взыскиваемые с лиц, виновных в совершении преступлений  и в возмещение ущерба имуществу, зачисляемые в бюджеты муниципальных районов</w:t>
            </w:r>
          </w:p>
        </w:tc>
      </w:tr>
      <w:tr w:rsidR="00023CCD" w:rsidRPr="00241973" w:rsidTr="00241973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1 16 23050 05 0000 140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 от возмещения ущерба при возникновении страховых случаев, когда выгодоприобретателями выступают получатели средств бюджетов муниципальных районов</w:t>
            </w:r>
          </w:p>
        </w:tc>
      </w:tr>
      <w:tr w:rsidR="00023CCD" w:rsidRPr="00241973" w:rsidTr="00241973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1 16 23051 05 0000 140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 </w:t>
            </w:r>
          </w:p>
        </w:tc>
      </w:tr>
      <w:tr w:rsidR="00023CCD" w:rsidRPr="00241973" w:rsidTr="00241973">
        <w:trPr>
          <w:trHeight w:val="6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1 16 32000 05 0000 140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023CCD" w:rsidRPr="00241973" w:rsidTr="00241973">
        <w:trPr>
          <w:trHeight w:val="6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1 16 90050 05 0000 140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поступления от  денежных взысканий (штрафов), и иных сумм возмещения ущерба, зачисляемые в бюджеты муниципальных районов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1 17 01050 05 0000 180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023CCD" w:rsidRPr="00241973" w:rsidTr="00241973">
        <w:trPr>
          <w:trHeight w:val="5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1 17 05050 05 0000 180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1 17 05050 05 0001 180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№1 в Грибановском городском поселении)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1 17 05050 05 0002 180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№2 в Грибановском городском поселении)</w:t>
            </w:r>
          </w:p>
        </w:tc>
      </w:tr>
      <w:tr w:rsidR="00023CCD" w:rsidRPr="00241973" w:rsidTr="00241973">
        <w:trPr>
          <w:trHeight w:val="5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1 17 05050 05 0003 180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№3 в Грибановском городском поселении)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1 17 05050 05 0004 180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№4 в Грибановском городском поселении)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1 17 05050 05 0005 180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 в Большеалабухском сельском поселении)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1 17 05050 05 0006 180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 в Верхнекарачанском сельском поселении)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1 17 05050 05 0007 180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 в Кирсановском сельском поселении)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1 17 05050 05 0008 180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 в Листопадовском сельском поселении)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1 17 05050 05 0009 180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 в Малоалабухском сельском поселении)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1 17 05050 05 0010 180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 в Нижнекарачанском сельском поселении)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1 17 05050 05 0011 180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 в Новомакаровском сельском поселении)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1 17 05050 05 0012 180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детский сад  в Новогольеланском сельском поселении)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1 17 05050 05 0013 180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СОШ №2_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1 17 05050 05 0014 180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СОШ №3)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1 17 05050 05 0015 180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Прочие неналоговые доходы бюджетов муниципальных районов (Родительская плата за питание детей в Верхнекарачанской СОШ) 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1 17 05050 05 0016 180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Прочие неналоговые доходы бюджетов муниципальных районов (Родительская плата за питание детей в Новогольской СОШ) 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1 17 05050 05 0017 180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Первомайский детский сад)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1 17 05050 05 0019 180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Грибановской НОШ)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1 17 05050 05 0020 180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Грибановской  СОШ №1)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1 17 05050 05 0021 180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Грибановской СОШ №4)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1 17 05050 05 0022 180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Алексеевской СОШ)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1 17 05050 05 0023 180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Большеалабухской СОШ)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1 17 05050 05 0024 180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Васильевской СОШ)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1 17 05050 05 0025 180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Среднекарачанской ООШ)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1 17 05050 05 0026 180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Калиновской ООШ)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1 17 05050 05 0027 180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Кирсановской СОШ)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1 17 05050 05 0028 180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Краснореченской ООШ)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1 17 05050 05 0029 180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Кутковской ООШ)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1 17 05050 05 0030 180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Листопадовской СОШ)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1 17 05050 05 0031 180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Дубовской ООШ)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1 17 05050 05 0032 180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Малоалабухской СОШ)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1 17 05050 05 0033 180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Малогрибановской СОШ)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1 17 05050 05 0034 180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Нижнекарачанской СОШ)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1 17 05050 05 0035 180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Новогольеланской СОШ)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1 17 05050 05 0036 180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Новомакаровской СОШ)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1 17 05050 05 0037 180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неналоговые доходы бюджетов муниципальных районов (Родительская плата за питание детей в Павловской ООШ)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2 02 00000 00 0000 000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Безвозмездные поступления от других бюджетов бюджетной системы Российской федерации 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2 02 01001 05 0000 151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Дотации бюджетам муниципальных районов   на выравнивание бюджетной обеспеченности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2 02 01003 05 0000 151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Дотации бюджетам муниципальных районов   на поддержку мер по обеспечению сбалансированности бюджетов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2 02 01999 05 0000 151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дотации бюджетам муниципальных районов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2 02 02008 05 0000 151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Субсидии бюджетам муниципальных районов на обеспечение жильем молодых семей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2 02 02009 05 0000 151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Субсидии бюджетам муниципальных районов на государственную поддержку малого и среднего предпринимательства, включая крестьянские (фермерские) хозяйства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2 02 02051 05 0000 151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023CCD" w:rsidRPr="00241973" w:rsidTr="00241973">
        <w:trPr>
          <w:trHeight w:val="36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2 02 02077 05 0000 151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1973">
              <w:rPr>
                <w:rFonts w:ascii="Times New Roman" w:hAnsi="Times New Roman" w:cs="Times New Roman"/>
              </w:rPr>
              <w:t>Субсидии бюджетам муниципальных районов на  софинансирование капитальных вложений в объекты муниципальной собственности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2 02 02079 05 0000 151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Субсидии бюджетам муниципальных районов на переселение граждан из жилищного фонда, признанного непригодным для проживания, и (или) жилищного фонда с высоким уровнем износа (более 70 процентов)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2 02 02085 05 0000 151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Субcидии бюджетам муниципальных районов на осуществление мероприятий по обеспечению жильем граждан Российской Федерации, проживающей в сельской местности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2 02 02102 05 0000 151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Субcидии бюджетам муниципальных районов на закупку автотранспортных средств и коммунальной техники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2 02 02150 05 0000 151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Субcидии бюджетам муниципальных районов на реализацию программы энергосбережения и повышения энергетической эффективности на период до 2020 года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2 02 02204 05 0000 151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Субcидии бюджетам муниципальных районов на модернизацию региональных систем дошкольного образования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2 02 02215 05 0000 151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Субcидии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023CCD" w:rsidRPr="00241973" w:rsidTr="00241973">
        <w:trPr>
          <w:trHeight w:val="10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2 02 02219 05 0000 151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Субсидии бюджетам муниципальных районов на закупку автобусов и техники для жилищно-коммунального хозяйства, работающих на газомоторном топливе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2 02 02999 05 0000 151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субсидии бюджетам муниципальных районов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2 02 03020 05 0000 151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2 02 03024 05 0000 151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Субвенции бюджетам муниципальных районов на выполнение передаваемых полномочий субъектов РФ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2 02 03026 05 0000 151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Субвенции бюджетам муниципальных районов  на обеспечение жилыми помещениями детей-сирот, детей, оставшихся без попечения родителей, а также детей, находящихся под опекой (попечительством), не имеющих закрепленного жилого помещения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2 02 03027 05 0000 151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2 02 03029 05 0000 151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на компенсацию части родительской платы на содержание ребенка в муниципальных образовательных учреждениях, реализующих основную общеобразовательную программу дошкольного образования  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2 02 03999 05 0000 151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Прочие субвенции бюджетам муниципальных районов 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2 02 04012 05 0000 151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2 02 04014 05 0000 151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2 02 04025 05 0000 151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2 02 04029 05 0000 151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Межбюджетные трансферты, передаваемые бюджетам муниципальных районов на реализацию дополнительных мероприятий в сфере занятости населения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2 02 04059 05 0000 151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Межбюджетные трансферты, передаваемые бюджетам муниципальных районов на поощрение достижения наилучших показателей деятельности органов местного самоуправления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2 02 04999 05 0000 151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2 07 05030 05 0000 180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безвозмездные поступления в бюджеты муниципальных районов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2 08 05000 05 0000 180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2 18 05030 05 0000 151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023CCD" w:rsidRPr="00241973" w:rsidTr="00241973">
        <w:trPr>
          <w:trHeight w:val="32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927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2 19 05000 05 0000 151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023CCD" w:rsidRPr="00241973" w:rsidTr="00241973">
        <w:trPr>
          <w:cantSplit/>
          <w:trHeight w:val="10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241973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Отдел по управлению муниципальным  имуществом</w:t>
            </w:r>
          </w:p>
          <w:p w:rsidR="00023CCD" w:rsidRPr="00241973" w:rsidRDefault="00023CCD" w:rsidP="00241973">
            <w:pPr>
              <w:pStyle w:val="Heading5"/>
              <w:spacing w:before="0" w:after="0"/>
              <w:jc w:val="center"/>
              <w:rPr>
                <w:sz w:val="20"/>
                <w:szCs w:val="20"/>
              </w:rPr>
            </w:pPr>
            <w:r w:rsidRPr="00241973">
              <w:rPr>
                <w:b w:val="0"/>
                <w:i w:val="0"/>
                <w:sz w:val="20"/>
                <w:szCs w:val="20"/>
              </w:rPr>
              <w:t>администрации  Грибановского муниципального района</w:t>
            </w:r>
          </w:p>
        </w:tc>
      </w:tr>
      <w:tr w:rsidR="00023CCD" w:rsidRPr="00241973" w:rsidTr="00241973">
        <w:trPr>
          <w:trHeight w:val="64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1 08 07150 01 1000 110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023CCD" w:rsidRPr="00241973" w:rsidTr="00241973">
        <w:trPr>
          <w:trHeight w:val="50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1 08 07150 01 4000 110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023CCD" w:rsidRPr="00241973" w:rsidTr="00241973">
        <w:trPr>
          <w:trHeight w:val="50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 органов 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023CCD" w:rsidRPr="00241973" w:rsidTr="00241973">
        <w:trPr>
          <w:trHeight w:val="50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napToGrid w:val="0"/>
                <w:color w:val="000000"/>
                <w:sz w:val="20"/>
                <w:szCs w:val="20"/>
              </w:rPr>
            </w:pPr>
            <w:r w:rsidRPr="00241973">
              <w:rPr>
                <w:snapToGrid w:val="0"/>
                <w:color w:val="000000"/>
                <w:sz w:val="20"/>
                <w:szCs w:val="20"/>
              </w:rPr>
              <w:t>1 11 07015 05 0000 120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241973">
              <w:rPr>
                <w:snapToGrid w:val="0"/>
                <w:color w:val="000000"/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023CCD" w:rsidRPr="00241973" w:rsidTr="00241973">
        <w:trPr>
          <w:trHeight w:val="50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1 11 08050 05 0000 120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Средства, получаемые от передачи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залог, в доверительное управление</w:t>
            </w:r>
          </w:p>
        </w:tc>
      </w:tr>
      <w:tr w:rsidR="00023CCD" w:rsidRPr="00241973" w:rsidTr="00241973">
        <w:trPr>
          <w:trHeight w:val="28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1 11 09045 05 0000 120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предприятий, в том числе казенных)</w:t>
            </w:r>
          </w:p>
        </w:tc>
      </w:tr>
      <w:tr w:rsidR="00023CCD" w:rsidRPr="00241973" w:rsidTr="00241973">
        <w:trPr>
          <w:trHeight w:val="28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1 12 05050 05 0000 120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Плата за пользование водными объектами, находящимися в собственности муниципальных районов</w:t>
            </w:r>
          </w:p>
        </w:tc>
      </w:tr>
      <w:tr w:rsidR="00023CCD" w:rsidRPr="00241973" w:rsidTr="00241973">
        <w:trPr>
          <w:trHeight w:val="288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1 14 01050 05 0000 410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Доходы от продажи квартир, находящихся в собственности муниципальных районов  </w:t>
            </w:r>
          </w:p>
        </w:tc>
      </w:tr>
      <w:tr w:rsidR="00023CCD" w:rsidRPr="00241973" w:rsidTr="00241973">
        <w:trPr>
          <w:trHeight w:val="866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1 14 02050 05 0000 410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в части реализации основных средств по указанному имуществу </w:t>
            </w:r>
          </w:p>
        </w:tc>
      </w:tr>
      <w:tr w:rsidR="00023CCD" w:rsidRPr="00241973" w:rsidTr="00241973">
        <w:trPr>
          <w:trHeight w:val="33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1 14 02050 05 0000 440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в части реализации материальных запасов по указанному имуществу</w:t>
            </w:r>
          </w:p>
        </w:tc>
      </w:tr>
      <w:tr w:rsidR="00023CCD" w:rsidRPr="00241973" w:rsidTr="00241973">
        <w:trPr>
          <w:trHeight w:val="74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1 14 02052 05 0000 410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 автономных учреждений) в части реализации основных средств по указанному имуществу</w:t>
            </w:r>
          </w:p>
        </w:tc>
      </w:tr>
      <w:tr w:rsidR="00023CCD" w:rsidRPr="00241973" w:rsidTr="00241973">
        <w:trPr>
          <w:trHeight w:val="74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1 14 02052 05 0000 440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 в части реализации материальных запасов по указанному имуществу</w:t>
            </w:r>
          </w:p>
        </w:tc>
      </w:tr>
      <w:tr w:rsidR="00023CCD" w:rsidRPr="00241973" w:rsidTr="00241973">
        <w:trPr>
          <w:trHeight w:val="74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1 14 02053 05 0000 410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в части реализации основных средств по указанному имуществу</w:t>
            </w:r>
          </w:p>
        </w:tc>
      </w:tr>
      <w:tr w:rsidR="00023CCD" w:rsidRPr="00241973" w:rsidTr="00241973">
        <w:trPr>
          <w:trHeight w:val="74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1 14 02053 05 0000 440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в части реализации материальных запасов по указанному имуществу</w:t>
            </w:r>
          </w:p>
        </w:tc>
      </w:tr>
      <w:tr w:rsidR="00023CCD" w:rsidRPr="00241973" w:rsidTr="00241973">
        <w:trPr>
          <w:trHeight w:val="59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1 14 03050 05 0000 410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Средства от распоряжения и реализации конфискованного и иного имущества, обращенного в доходы муниципальных районов (в части реализации основных средств по указанному имуществу) </w:t>
            </w:r>
          </w:p>
        </w:tc>
      </w:tr>
      <w:tr w:rsidR="00023CCD" w:rsidRPr="00241973" w:rsidTr="00241973">
        <w:trPr>
          <w:trHeight w:val="59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1 14 03050 05 0000 440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 </w:t>
            </w:r>
          </w:p>
        </w:tc>
      </w:tr>
      <w:tr w:rsidR="00023CCD" w:rsidRPr="00241973" w:rsidTr="00241973">
        <w:trPr>
          <w:trHeight w:val="1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1 14 04050 05 0000 420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Доходы  от продажи нематериальных активов, находящихся в собственности муниципальных районов  </w:t>
            </w:r>
          </w:p>
        </w:tc>
      </w:tr>
      <w:tr w:rsidR="00023CCD" w:rsidRPr="00241973" w:rsidTr="00241973">
        <w:trPr>
          <w:trHeight w:val="6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1 14 06013 10 0000 430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Доходы от продажи земельных участков, государственная собственность на которые не разграничена и которые расположены  в границах поселений </w:t>
            </w:r>
          </w:p>
        </w:tc>
      </w:tr>
      <w:tr w:rsidR="00023CCD" w:rsidRPr="00241973" w:rsidTr="00241973">
        <w:trPr>
          <w:trHeight w:val="299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1 14 06025 05 0000 430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023CCD" w:rsidRPr="00241973" w:rsidTr="00241973">
        <w:trPr>
          <w:trHeight w:val="14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21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1 17 01050 05 0000 180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</w:tcPr>
          <w:p w:rsidR="00023CCD" w:rsidRPr="00241973" w:rsidRDefault="00023CCD" w:rsidP="00241973">
            <w:pPr>
              <w:ind w:left="162" w:right="162"/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</w:tbl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6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tbl>
      <w:tblPr>
        <w:tblW w:w="10489" w:type="dxa"/>
        <w:jc w:val="center"/>
        <w:tblInd w:w="108" w:type="dxa"/>
        <w:tblLook w:val="01E0"/>
      </w:tblPr>
      <w:tblGrid>
        <w:gridCol w:w="716"/>
        <w:gridCol w:w="2307"/>
        <w:gridCol w:w="7183"/>
        <w:gridCol w:w="283"/>
      </w:tblGrid>
      <w:tr w:rsidR="00023CCD" w:rsidRPr="00241973" w:rsidTr="00241973">
        <w:trPr>
          <w:jc w:val="center"/>
        </w:trPr>
        <w:tc>
          <w:tcPr>
            <w:tcW w:w="10489" w:type="dxa"/>
            <w:gridSpan w:val="4"/>
          </w:tcPr>
          <w:p w:rsidR="00023CCD" w:rsidRPr="00241973" w:rsidRDefault="00023CCD" w:rsidP="00241973">
            <w:pPr>
              <w:jc w:val="center"/>
              <w:rPr>
                <w:b/>
                <w:sz w:val="20"/>
                <w:szCs w:val="20"/>
              </w:rPr>
            </w:pPr>
            <w:r w:rsidRPr="00241973">
              <w:rPr>
                <w:b/>
                <w:sz w:val="20"/>
                <w:szCs w:val="20"/>
              </w:rPr>
              <w:t>Перечень главных администраторов источников внутреннего</w:t>
            </w:r>
          </w:p>
          <w:p w:rsidR="00023CCD" w:rsidRPr="00241973" w:rsidRDefault="00023CCD" w:rsidP="00241973">
            <w:pPr>
              <w:jc w:val="center"/>
              <w:rPr>
                <w:b/>
                <w:sz w:val="20"/>
                <w:szCs w:val="20"/>
              </w:rPr>
            </w:pPr>
            <w:r w:rsidRPr="00241973">
              <w:rPr>
                <w:b/>
                <w:sz w:val="20"/>
                <w:szCs w:val="20"/>
              </w:rPr>
              <w:t xml:space="preserve">финансирования дефицита  районного бюджета </w:t>
            </w:r>
          </w:p>
        </w:tc>
      </w:tr>
      <w:tr w:rsidR="00023CCD" w:rsidRPr="00E44046" w:rsidTr="00241973">
        <w:tblPrEx>
          <w:jc w:val="left"/>
          <w:tblLook w:val="0000"/>
        </w:tblPrEx>
        <w:trPr>
          <w:gridAfter w:val="1"/>
          <w:wAfter w:w="283" w:type="dxa"/>
          <w:trHeight w:val="378"/>
          <w:tblHeader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Код главы</w:t>
            </w: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jc w:val="center"/>
              <w:rPr>
                <w:bCs/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Код группы, подгруппы, статьи и вида источников</w:t>
            </w:r>
          </w:p>
        </w:tc>
        <w:tc>
          <w:tcPr>
            <w:tcW w:w="7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241973">
              <w:rPr>
                <w:bCs/>
                <w:color w:val="000000"/>
                <w:sz w:val="20"/>
                <w:szCs w:val="20"/>
              </w:rPr>
              <w:t>Наименование</w:t>
            </w:r>
          </w:p>
        </w:tc>
      </w:tr>
      <w:tr w:rsidR="00023CCD" w:rsidRPr="009D73AD" w:rsidTr="0024197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283" w:type="dxa"/>
          <w:trHeight w:val="270"/>
        </w:trPr>
        <w:tc>
          <w:tcPr>
            <w:tcW w:w="10206" w:type="dxa"/>
            <w:gridSpan w:val="3"/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41973">
              <w:rPr>
                <w:b/>
                <w:color w:val="000000"/>
                <w:sz w:val="20"/>
                <w:szCs w:val="20"/>
              </w:rPr>
              <w:t>Отдел по финансам администрации Грибановского  муниципального района</w:t>
            </w:r>
          </w:p>
        </w:tc>
      </w:tr>
      <w:tr w:rsidR="00023CCD" w:rsidRPr="009D73AD" w:rsidTr="0024197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283" w:type="dxa"/>
          <w:trHeight w:val="237"/>
        </w:trPr>
        <w:tc>
          <w:tcPr>
            <w:tcW w:w="716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2307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01 02 00 00 05 0000 710</w:t>
            </w:r>
          </w:p>
        </w:tc>
        <w:tc>
          <w:tcPr>
            <w:tcW w:w="7183" w:type="dxa"/>
          </w:tcPr>
          <w:p w:rsidR="00023CCD" w:rsidRPr="00241973" w:rsidRDefault="00023CCD" w:rsidP="00241973">
            <w:pPr>
              <w:ind w:left="-108" w:right="-108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023CCD" w:rsidRPr="009D73AD" w:rsidTr="0024197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283" w:type="dxa"/>
          <w:trHeight w:val="270"/>
        </w:trPr>
        <w:tc>
          <w:tcPr>
            <w:tcW w:w="716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2307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01 02 00 00 05 0000 810</w:t>
            </w:r>
          </w:p>
        </w:tc>
        <w:tc>
          <w:tcPr>
            <w:tcW w:w="7183" w:type="dxa"/>
          </w:tcPr>
          <w:p w:rsidR="00023CCD" w:rsidRPr="00241973" w:rsidRDefault="00023CCD" w:rsidP="00241973">
            <w:pPr>
              <w:ind w:left="-108" w:right="-108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Погашение кредитов бюджетами муниципальных Районов от кредитных организаций в валюте Российской Федерации</w:t>
            </w:r>
          </w:p>
        </w:tc>
      </w:tr>
      <w:tr w:rsidR="00023CCD" w:rsidRPr="009D73AD" w:rsidTr="0024197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283" w:type="dxa"/>
          <w:trHeight w:val="293"/>
        </w:trPr>
        <w:tc>
          <w:tcPr>
            <w:tcW w:w="716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2307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01 03 01 00 05 0000 710</w:t>
            </w:r>
          </w:p>
        </w:tc>
        <w:tc>
          <w:tcPr>
            <w:tcW w:w="7183" w:type="dxa"/>
          </w:tcPr>
          <w:p w:rsidR="00023CCD" w:rsidRPr="00241973" w:rsidRDefault="00023CCD" w:rsidP="00241973">
            <w:pPr>
              <w:pStyle w:val="BodyText2"/>
              <w:spacing w:line="240" w:lineRule="auto"/>
              <w:ind w:left="-108" w:right="-108"/>
              <w:rPr>
                <w:snapToGrid w:val="0"/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Получение</w:t>
            </w:r>
            <w:r w:rsidRPr="00241973">
              <w:rPr>
                <w:snapToGrid w:val="0"/>
                <w:sz w:val="20"/>
                <w:szCs w:val="20"/>
              </w:rPr>
              <w:t xml:space="preserve"> кредитов</w:t>
            </w:r>
            <w:r w:rsidRPr="00241973">
              <w:rPr>
                <w:sz w:val="20"/>
                <w:szCs w:val="20"/>
              </w:rPr>
              <w:t xml:space="preserve">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</w:tr>
      <w:tr w:rsidR="00023CCD" w:rsidRPr="009D73AD" w:rsidTr="0024197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283" w:type="dxa"/>
          <w:trHeight w:val="70"/>
        </w:trPr>
        <w:tc>
          <w:tcPr>
            <w:tcW w:w="716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2307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01 03 01 00 05 0000 810</w:t>
            </w:r>
          </w:p>
        </w:tc>
        <w:tc>
          <w:tcPr>
            <w:tcW w:w="7183" w:type="dxa"/>
          </w:tcPr>
          <w:p w:rsidR="00023CCD" w:rsidRPr="00241973" w:rsidRDefault="00023CCD" w:rsidP="00241973">
            <w:pPr>
              <w:pStyle w:val="BodyText2"/>
              <w:spacing w:line="240" w:lineRule="auto"/>
              <w:ind w:left="-108" w:right="-108"/>
              <w:rPr>
                <w:snapToGrid w:val="0"/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</w:tr>
      <w:tr w:rsidR="00023CCD" w:rsidRPr="009D73AD" w:rsidTr="0024197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283" w:type="dxa"/>
          <w:trHeight w:val="112"/>
        </w:trPr>
        <w:tc>
          <w:tcPr>
            <w:tcW w:w="716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2307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01 05 02 01 05 0000 510</w:t>
            </w:r>
          </w:p>
          <w:p w:rsidR="00023CCD" w:rsidRPr="00241973" w:rsidRDefault="00023CCD" w:rsidP="00241973">
            <w:pPr>
              <w:rPr>
                <w:sz w:val="20"/>
                <w:szCs w:val="20"/>
              </w:rPr>
            </w:pPr>
          </w:p>
        </w:tc>
        <w:tc>
          <w:tcPr>
            <w:tcW w:w="7183" w:type="dxa"/>
          </w:tcPr>
          <w:p w:rsidR="00023CCD" w:rsidRPr="00241973" w:rsidRDefault="00023CCD" w:rsidP="00241973">
            <w:pPr>
              <w:ind w:left="-108" w:right="-108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Увеличение прочих остатков денежных средств бюджетов муниципальных районов</w:t>
            </w:r>
          </w:p>
        </w:tc>
      </w:tr>
      <w:tr w:rsidR="00023CCD" w:rsidRPr="009D73AD" w:rsidTr="0024197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283" w:type="dxa"/>
          <w:trHeight w:val="270"/>
        </w:trPr>
        <w:tc>
          <w:tcPr>
            <w:tcW w:w="716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2307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01 05 02 01 05 0000 610</w:t>
            </w:r>
          </w:p>
        </w:tc>
        <w:tc>
          <w:tcPr>
            <w:tcW w:w="7183" w:type="dxa"/>
          </w:tcPr>
          <w:p w:rsidR="00023CCD" w:rsidRPr="00241973" w:rsidRDefault="00023CCD" w:rsidP="00241973">
            <w:pPr>
              <w:ind w:left="-108" w:right="-108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Уменьшение прочих остатков денежных средств бюджетов муниципальных районов</w:t>
            </w:r>
          </w:p>
        </w:tc>
      </w:tr>
      <w:tr w:rsidR="00023CCD" w:rsidRPr="009D73AD" w:rsidTr="0024197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283" w:type="dxa"/>
          <w:trHeight w:val="70"/>
        </w:trPr>
        <w:tc>
          <w:tcPr>
            <w:tcW w:w="716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2307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01 06 05 02 05 0000 640</w:t>
            </w:r>
          </w:p>
        </w:tc>
        <w:tc>
          <w:tcPr>
            <w:tcW w:w="7183" w:type="dxa"/>
          </w:tcPr>
          <w:p w:rsidR="00023CCD" w:rsidRPr="00241973" w:rsidRDefault="00023CCD" w:rsidP="00241973">
            <w:pPr>
              <w:pStyle w:val="BodyText"/>
              <w:ind w:left="-108" w:right="-108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РФ</w:t>
            </w:r>
          </w:p>
        </w:tc>
      </w:tr>
      <w:tr w:rsidR="00023CCD" w:rsidRPr="009D73AD" w:rsidTr="0024197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283" w:type="dxa"/>
          <w:trHeight w:val="395"/>
        </w:trPr>
        <w:tc>
          <w:tcPr>
            <w:tcW w:w="716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2307" w:type="dxa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01 06 05 02 05 0000 540</w:t>
            </w:r>
          </w:p>
        </w:tc>
        <w:tc>
          <w:tcPr>
            <w:tcW w:w="7183" w:type="dxa"/>
          </w:tcPr>
          <w:p w:rsidR="00023CCD" w:rsidRPr="00241973" w:rsidRDefault="00023CCD" w:rsidP="00241973">
            <w:pPr>
              <w:pStyle w:val="BodyText"/>
              <w:ind w:left="-108" w:right="-108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Предоставление бюджетных кредитов другим бюджетам бюджетной системы Российской Федерации из  бюджетов муниципальных районов в валюте РФ</w:t>
            </w:r>
          </w:p>
        </w:tc>
      </w:tr>
    </w:tbl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7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241973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tbl>
      <w:tblPr>
        <w:tblW w:w="10221" w:type="dxa"/>
        <w:tblInd w:w="93" w:type="dxa"/>
        <w:tblLook w:val="00A0"/>
      </w:tblPr>
      <w:tblGrid>
        <w:gridCol w:w="5260"/>
        <w:gridCol w:w="806"/>
        <w:gridCol w:w="500"/>
        <w:gridCol w:w="500"/>
        <w:gridCol w:w="1446"/>
        <w:gridCol w:w="516"/>
        <w:gridCol w:w="1193"/>
      </w:tblGrid>
      <w:tr w:rsidR="00023CCD" w:rsidRPr="00241973" w:rsidTr="00241973">
        <w:trPr>
          <w:trHeight w:val="570"/>
        </w:trPr>
        <w:tc>
          <w:tcPr>
            <w:tcW w:w="1022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</w:t>
            </w:r>
            <w:r w:rsidRPr="00241973">
              <w:rPr>
                <w:b/>
                <w:bCs/>
                <w:color w:val="000000"/>
                <w:sz w:val="20"/>
                <w:szCs w:val="20"/>
              </w:rPr>
              <w:t>едомственная структура ра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сходов районного бюджета </w:t>
            </w:r>
            <w:r w:rsidRPr="00241973">
              <w:rPr>
                <w:b/>
                <w:bCs/>
                <w:color w:val="000000"/>
                <w:sz w:val="20"/>
                <w:szCs w:val="20"/>
              </w:rPr>
              <w:t>на 2016 год</w:t>
            </w:r>
          </w:p>
        </w:tc>
      </w:tr>
      <w:tr w:rsidR="00023CCD" w:rsidRPr="00241973" w:rsidTr="00241973">
        <w:trPr>
          <w:trHeight w:val="225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023CCD" w:rsidRPr="00241973" w:rsidTr="00241973">
        <w:trPr>
          <w:trHeight w:val="300"/>
        </w:trPr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23CCD" w:rsidRPr="00241973" w:rsidRDefault="00023CCD" w:rsidP="00241973">
            <w:pPr>
              <w:jc w:val="center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Сумма</w:t>
            </w:r>
            <w:r w:rsidRPr="00241973">
              <w:rPr>
                <w:b/>
                <w:bCs/>
                <w:sz w:val="20"/>
                <w:szCs w:val="20"/>
              </w:rPr>
              <w:br/>
              <w:t>(тыс. рублей)</w:t>
            </w:r>
          </w:p>
        </w:tc>
      </w:tr>
      <w:tr w:rsidR="00023CCD" w:rsidRPr="00241973" w:rsidTr="00241973">
        <w:trPr>
          <w:trHeight w:val="300"/>
        </w:trPr>
        <w:tc>
          <w:tcPr>
            <w:tcW w:w="5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241973" w:rsidRDefault="00023CCD" w:rsidP="0024197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23CCD" w:rsidRPr="00241973" w:rsidTr="00241973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23CCD" w:rsidRPr="00241973" w:rsidRDefault="00023CCD" w:rsidP="00241973">
            <w:pPr>
              <w:jc w:val="center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023CCD" w:rsidRPr="00241973" w:rsidTr="00241973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401 322,4</w:t>
            </w:r>
          </w:p>
        </w:tc>
      </w:tr>
      <w:tr w:rsidR="00023CCD" w:rsidRPr="00241973" w:rsidTr="00241973">
        <w:trPr>
          <w:trHeight w:val="6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Совет народных депутатов Грибановского муниципального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2 246,4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2 246,4</w:t>
            </w:r>
          </w:p>
        </w:tc>
      </w:tr>
      <w:tr w:rsidR="00023CCD" w:rsidRPr="00241973" w:rsidTr="00241973">
        <w:trPr>
          <w:trHeight w:val="38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2 246,4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60 0  00 00000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2 246,4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«Обеспечение реализации муниципальной программы»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2 246,4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«Расходы на обеспечение функций муниципальных органов»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2 156,4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функций муниципальных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60 1 02 82010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1 959,5</w:t>
            </w:r>
          </w:p>
        </w:tc>
      </w:tr>
      <w:tr w:rsidR="00023CCD" w:rsidRPr="00241973" w:rsidTr="00241973">
        <w:trPr>
          <w:trHeight w:val="15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функций  муниципальных органов  (Закупка товаров, работ и услуг для  обеспечения 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60 1 02 82010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195,9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функций  муниципальных органов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60 1 02 82010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1,0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90,0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60 0  00 00000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90,0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«Обеспечение реализации муниципальной программы»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90,0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«Выполнение других расходных обязательств Совета народных депутатов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90,0</w:t>
            </w:r>
          </w:p>
        </w:tc>
      </w:tr>
      <w:tr w:rsidR="00023CCD" w:rsidRPr="00241973" w:rsidTr="00241973">
        <w:trPr>
          <w:trHeight w:val="12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Выполнение других расходных обязательств  (Закупка товаров, работ и услуг для обеспечения 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60 1 01 80200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90,0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Администрация Грибановского муниципального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34 775,3</w:t>
            </w:r>
          </w:p>
        </w:tc>
      </w:tr>
      <w:tr w:rsidR="00023CCD" w:rsidRPr="00241973" w:rsidTr="00241973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28 674,4</w:t>
            </w:r>
          </w:p>
        </w:tc>
      </w:tr>
      <w:tr w:rsidR="00023CCD" w:rsidRPr="00241973" w:rsidTr="00241973">
        <w:trPr>
          <w:trHeight w:val="37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17 861,7</w:t>
            </w:r>
          </w:p>
        </w:tc>
      </w:tr>
      <w:tr w:rsidR="00023CCD" w:rsidRPr="00241973" w:rsidTr="00241973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60 0  00 00000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17 861,7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«Обеспечение реализации муниципальной программы»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17 861,7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«Расходы на обеспечение функций муниципальных органов»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17 861,7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функций муниципальных органов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60 1 02 82010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13 984,3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главы администрации Грибановского муниципального района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60 1 02 82020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1 463,4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функций муниципальных органов  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60 1 02 82010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2 413,0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функций муниципальных органов  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60 1 02 82010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10 812,7</w:t>
            </w:r>
          </w:p>
        </w:tc>
      </w:tr>
      <w:tr w:rsidR="00023CCD" w:rsidRPr="00241973" w:rsidTr="00012EA4">
        <w:trPr>
          <w:trHeight w:val="20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1 192,0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Подпрограмма «Осуществление Грибановским муниципальным районом исполнения переданных полномочий»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39 3 00 00000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1 192,0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«Осуществление, переданных полномочий по созданию и организации деятельности комиссий по делам несовершеннолетних и защите их прав»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39 3 01  00000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387,0</w:t>
            </w:r>
          </w:p>
        </w:tc>
      </w:tr>
      <w:tr w:rsidR="00023CCD" w:rsidRPr="00241973" w:rsidTr="00012EA4">
        <w:trPr>
          <w:trHeight w:val="18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осуществление полномочий по созданию и организации деятельности комиссий по делам несовершеннолетних и защите их прав  (Расходы на выплаты персоналу в целях обеспечения выполнения функций государственными (муниципальными) органами, казенными учреждениями,органами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39 3 01 78080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358,1</w:t>
            </w:r>
          </w:p>
        </w:tc>
      </w:tr>
      <w:tr w:rsidR="00023CCD" w:rsidRPr="00241973" w:rsidTr="00012EA4">
        <w:trPr>
          <w:trHeight w:val="11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осуществление  полномочий по созданиюю и организации деятельности комиссий по делам несовершеннолетних и защите их прав  (Закупка товаров, работ и услуг для  обеспечения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39 3 01 78080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28,9</w:t>
            </w:r>
          </w:p>
        </w:tc>
      </w:tr>
      <w:tr w:rsidR="00023CCD" w:rsidRPr="00241973" w:rsidTr="00012EA4">
        <w:trPr>
          <w:trHeight w:val="7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«Осуществление переданных полномочий по сбору информации от поселений, входящих в муниципальный район, необходимой для ведения регистра муниципальных правовых актов»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39 3 02  00000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463,0</w:t>
            </w:r>
          </w:p>
        </w:tc>
      </w:tr>
      <w:tr w:rsidR="00023CCD" w:rsidRPr="00241973" w:rsidTr="00012EA4">
        <w:trPr>
          <w:trHeight w:val="56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39 3 02 78090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358,1</w:t>
            </w:r>
          </w:p>
        </w:tc>
      </w:tr>
      <w:tr w:rsidR="00023CCD" w:rsidRPr="00241973" w:rsidTr="00012EA4">
        <w:trPr>
          <w:trHeight w:val="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(Закупка товаров, работ и услуг для обеспечения 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39 3 02 78090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104,9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«Осуществление переданных полномочий по созданию и организации деятельности административных комиссий»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39 3 03  00000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342,0</w:t>
            </w:r>
          </w:p>
        </w:tc>
      </w:tr>
      <w:tr w:rsidR="00023CCD" w:rsidRPr="00241973" w:rsidTr="00012EA4">
        <w:trPr>
          <w:trHeight w:val="70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осуществление полномочий по созданию и организации деятельности административных комиссий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39 3 03 78470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319,0</w:t>
            </w:r>
          </w:p>
        </w:tc>
      </w:tr>
      <w:tr w:rsidR="00023CCD" w:rsidRPr="00241973" w:rsidTr="00241973">
        <w:trPr>
          <w:trHeight w:val="13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осуществление полномочий по созданию и организации деятельности административных комиссий  (Закупка товаров, работ и услуг для обеспечения 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39 3 03 78470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23,0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60 0  00 00000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9 620,7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«Финансовое обеспечение деятельности районных муниципальных учреждений, подведомственных администрации Грибановского муниципального района» 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9 520,7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«Расходы на обеспечение деятельности (оказание услуг) муниципальных учреждений»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60 2 01 00000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9 520,7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60 2 01 00590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6 900,6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 (Закупка товаров, работ и услуг для  обеспечения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60 2 01  00590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2 620,1</w:t>
            </w:r>
          </w:p>
        </w:tc>
      </w:tr>
      <w:tr w:rsidR="00023CCD" w:rsidRPr="00241973" w:rsidTr="00012EA4">
        <w:trPr>
          <w:trHeight w:val="2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Подпрограмма «Профилактика правонарушений в Грибановском муниципальном районе»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60 7 00 00000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100,0</w:t>
            </w:r>
          </w:p>
        </w:tc>
      </w:tr>
      <w:tr w:rsidR="00023CCD" w:rsidRPr="00241973" w:rsidTr="00012EA4">
        <w:trPr>
          <w:trHeight w:val="22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«Проведение мероприятий, направленных на выявление лиц, осуществляющих изготовление и реализацию алкогольной продукции в домашних условиях»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60 7 01 00000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в области социальной политики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60 7 01 80490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«В целях усиления работы по предупреждению распространения наркомании, алкоголизма и токсикомании несовершеннолетних осуществление проверок мест массового досуга молодежи»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60 7 03 00000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в области социальной политики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60 7 03 80490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30,0</w:t>
            </w:r>
          </w:p>
        </w:tc>
      </w:tr>
      <w:tr w:rsidR="00023CCD" w:rsidRPr="00241973" w:rsidTr="00012EA4">
        <w:trPr>
          <w:trHeight w:val="13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«Проведение рейдов в местах массового отдыха несовершеннолетних, учреждениях культуры, торговым точкам с целью проверки соблюдения закона о запрещении продажи спиртных напитков и табачных изделий несовершеннолетним»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60 7 04 00000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в области социальной политики 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60 7 04 80490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20,0</w:t>
            </w:r>
          </w:p>
        </w:tc>
      </w:tr>
      <w:tr w:rsidR="00023CCD" w:rsidRPr="00241973" w:rsidTr="00012EA4">
        <w:trPr>
          <w:trHeight w:val="26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«Проведение специальных рейдов по выявлению детей и подростков, не посещающих общеобразовательную школу или покинувших ее, находящихся в социально опасном положении»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60 7 05 00000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в области социальной политики 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60 7 05 80490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Мобилизационная подготовка экономики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 Подпрограмма «Управление муниципальными финансами»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«Организация исполнения районного бюджета и формирование бюджетной отчетности»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39 1 03 00000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по обеспечению мобилизационной готовности экономики   (Закупка товаров, работ и услуг для  обеспечения 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39 1  03 80350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2 334,4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2 334,4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 «Защита населения и территории Грибановского муниципального района от чрезвычайных ситуаций, обеспечение пожарной безопасности и    безопасности людей на водных объектах»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10 0 00 00000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2 334,4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Подпрограмма «Развитие и модернизация защиты населения от угроз чрезвычайных ситуаций»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603,8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«Развитие и модернизация защиты населения от угроз чрезвычайных ситуаций и пожаров»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360,0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в сфере защиты населения от чрезвычайных ситуаций и пожаров  (Закупка товаров, работ и услуг для  обекспечения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10 1 01 81430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360,0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"Содержание и организация деятельности аварийно-спасательных формирований"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10 1 02 00000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243,8</w:t>
            </w:r>
          </w:p>
        </w:tc>
      </w:tr>
      <w:tr w:rsidR="00023CCD" w:rsidRPr="00241973" w:rsidTr="00012EA4">
        <w:trPr>
          <w:trHeight w:val="18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осуществление полномочий в сфере защиты населения от чрезвычайных ситуаций и пожаров (Закупка товаров, работ и услуг для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10 1 02 91430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243,8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"Финансовое обеспечение муниципального казенного учреждения  "Единая дежурно-диспетчерская служба Грибановского муниципального района»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1 730,6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«Обеспечение деятельности подведомственной организации и выполнения других обязательств, в том числе оплата труда  и  совершенствование материально-технической базы  МКУ «Единая дежурно-диспетчерская служба Грибановского муниципального района»»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10 2 01 00000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1 730,6</w:t>
            </w:r>
          </w:p>
        </w:tc>
      </w:tr>
      <w:tr w:rsidR="00023CCD" w:rsidRPr="00241973" w:rsidTr="00012EA4">
        <w:trPr>
          <w:trHeight w:val="14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10 2 01 00590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1 667,3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(Закупка товаров, работ и услуг для  обеспечения 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10 2  01 00590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63,3</w:t>
            </w:r>
          </w:p>
        </w:tc>
      </w:tr>
      <w:tr w:rsidR="00023CCD" w:rsidRPr="00241973" w:rsidTr="00012EA4">
        <w:trPr>
          <w:trHeight w:val="9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451,3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77,5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сельского хозяйства и инфраструктуры агропродовольственного рынка»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25 0 00 00000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77,5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«Обеспечение реализации муниципальной программы»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25 1 00 00000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77,5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«Обеспечение проведения противоэпизоотических мероприятий в Грибановском муниципальном районе Воронежской области»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25 1 01 00000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77,5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за счет субвенций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 обеспечения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25 1 01 78800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77,5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373,8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Муниципальная программа Грибановского муниципального района  «Обеспечение доступным и комфортным жильем и коммунальными услугами населения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243,8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«Развитие градостроительной деятельности»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243,8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"Осуществление полномочий по развитию градостроительной деятельности»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05 2 01 00000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243,8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осуществление полномочий по развитию градостроительной деятельности  (Закупка товаров, работ и услуг для обеспечения 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05 2 01 90850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243,8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«Экономическое развитие»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«Развитие и поддержка малого и среднего предпринимательства в Грибановском муниципальном районе"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«Предоставление грантов начинающим субъектам малого предпринимательства»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15 2 03 00000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осушествление полномочий в области развития и поддержки малого предпринимательства 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15 2 03 90380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Охрана окружающей среды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10,0</w:t>
            </w:r>
          </w:p>
        </w:tc>
      </w:tr>
      <w:tr w:rsidR="00023CCD" w:rsidRPr="00241973" w:rsidTr="00012EA4">
        <w:trPr>
          <w:trHeight w:val="2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«Охрана окружающей среды»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«Регулирование качества окружающей среды»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"Мероприятия по экологическому воспитанию и образованию населения"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12 1 02 00000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10,0</w:t>
            </w:r>
          </w:p>
        </w:tc>
      </w:tr>
      <w:tr w:rsidR="00023CCD" w:rsidRPr="00241973" w:rsidTr="00012EA4">
        <w:trPr>
          <w:trHeight w:val="22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по охране окружающей среды (Закупка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12 1 02 80400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315,4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315,4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сельского хозяйства и инфраструктуры агропродовольственного рынка»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25 0 00 00000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315,4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«Устойчивое развитие сельских территорий Грибановского муниципального района на 2014-2017 годы и на период до 2020 года»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25 2 00 00000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315,4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в сельской местности»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25 2 01 00000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315,4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Реализация мероприятий федеральной целевой программы «Устойчивое развитие сельских территорий на 2014 - 2017 годы и на период до 2020 года» (софинансирование районный бюджет)  (Социальное обеспечение и иные выплаты населению)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25 2  01 L0180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315,4</w:t>
            </w:r>
          </w:p>
        </w:tc>
      </w:tr>
      <w:tr w:rsidR="00023CCD" w:rsidRPr="00241973" w:rsidTr="00012EA4">
        <w:trPr>
          <w:trHeight w:val="8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2 909,8</w:t>
            </w:r>
          </w:p>
        </w:tc>
      </w:tr>
      <w:tr w:rsidR="00023CCD" w:rsidRPr="00241973" w:rsidTr="00012EA4">
        <w:trPr>
          <w:trHeight w:val="136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Массовый спорт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909,8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физической культуры и спорта»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909,8</w:t>
            </w:r>
          </w:p>
        </w:tc>
      </w:tr>
      <w:tr w:rsidR="00023CCD" w:rsidRPr="00241973" w:rsidTr="00012EA4">
        <w:trPr>
          <w:trHeight w:val="19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Подпрограмма «Развитие физической культуры и спорта в Грибановском муниципальном районе»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909,8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«Совершенствование мероприятий по развитию физической культуры и массового спорта в Грибановском муниципальном районе»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909,8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Мероприятия в области физической культуры и спорта 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13 1 01 80410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Расходы на осушествление полномочий в области физической культуры и спорта (Закупка товаров, работ и услуг для  обеспечения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13 1 01 90410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509,8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физической культуры и спорта»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«Строительство и реконструкция спортивных сооружений Грибановского муниципального района»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«Строительство и реконструкция спортивных объектов муниципальной собственности»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13 2 01 00000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Создание объектов социального и производственного комплексов, в том числе объектов общегражданского назначения, жилья, инфраструктуры  (Капитальные вложения в объекты недвижимого имущества государственной (муниципальной) собственности)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13 2 01  40090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Отдел по финансам администрации Грибановского муниципального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49 785,5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11 333,9</w:t>
            </w:r>
          </w:p>
        </w:tc>
      </w:tr>
      <w:tr w:rsidR="00023CCD" w:rsidRPr="00241973" w:rsidTr="00012EA4">
        <w:trPr>
          <w:trHeight w:val="20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6 128,9</w:t>
            </w:r>
          </w:p>
        </w:tc>
      </w:tr>
      <w:tr w:rsidR="00023CCD" w:rsidRPr="00241973" w:rsidTr="00012EA4">
        <w:trPr>
          <w:trHeight w:val="216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6 128,9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«Обеспечение реализации муниципальной программы» 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39 4 00 00000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6 128,9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«Финансовое обеспечение деятельности отдела по финансам администрации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39 4 01 00000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6 128,9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39 4 01 82010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5 212,8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функций муниципальных органов 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39 4 01 82010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913,1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функций муниципальных органов  (Инные бюджетные ассигнования)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39 4  01 82010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1 000,0</w:t>
            </w:r>
          </w:p>
        </w:tc>
      </w:tr>
      <w:tr w:rsidR="00023CCD" w:rsidRPr="00241973" w:rsidTr="00241973">
        <w:trPr>
          <w:trHeight w:val="6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 Подпрограмма «Управление муниципальными финансами»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39 1 04 00000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Резервный фонд администрации Грибановского муниципального района (финансовое обеспечение непредвиденных расходов)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39 1 04 20540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4 205,0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«Экономическое развитие»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4 205,0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Подпрограмма «Проведение мониторинга и оценки эффективности развития муниципальных образований Грибановского муниципального района"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105,0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«Повышение инвестиционной привлекательности Воронежской области»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105,0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Иные межбюджетные трансферты на поощрение поселений Грибановского муниципального района по результатам оценки эффективности их деятельности 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15 1 01 88510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105,0</w:t>
            </w:r>
          </w:p>
        </w:tc>
      </w:tr>
      <w:tr w:rsidR="00023CCD" w:rsidRPr="00241973" w:rsidTr="00012EA4">
        <w:trPr>
          <w:trHeight w:val="22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4 100,0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 Подпрограмма «Управление муниципальными финансами»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4 100,0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39 1 04 00000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4 100,0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Зарезервированные средства, связанные с особенностями исполнения бюджета  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39 1  04 80100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4 100,0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«Организация исполнения районного бюджета и формирование бюджетной отчетности»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39 1 03 00000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Выполнение других расходных обязательств  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39 1  03 80200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1 931,1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1 864,3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сельского хозяйства и инфраструктуры агропродовольственного рынка»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25 0 00 00000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1 864,3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«Обеспечение реализации муниципальной программы»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25 1 00 00000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1 864,3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«Финансовое обеспечение деятельности МБУ «Грибановский ИКЦ» для создания условий и предпосылок для развития агропромышленного комплекса Грибановского муниципального района 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25 1 02 00000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1 864,3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25 1 02 00590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1 864,3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66,8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66,8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 Подпрограмма «Управление муниципальными финансами»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66,8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«Организация исполнения районного бюджета и формирование бюджетной отчетности»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39 1 03 00000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66,8</w:t>
            </w:r>
          </w:p>
        </w:tc>
      </w:tr>
      <w:tr w:rsidR="00023CCD" w:rsidRPr="00241973" w:rsidTr="00012EA4">
        <w:trPr>
          <w:trHeight w:val="436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за счет иных межбюджетных трансфертов бюджетам муниципальных образований на организацию проведения оплачиваемых общественных работ  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39 1 03 78430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66,8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229,5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229,5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культуры и туризма»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229,5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«Развитие культуры Грибановского муниципального района»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229,5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«Модернизация  материальной базы, технического и технологического оснащения учреждений культуры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11 1 02 00000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229,5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(Межбюджетные трансферты)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11 1 02 51440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19,0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  (Межбюджетные трансферты)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11 1 02 51460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210,5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5 300,0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4 100,0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60 0  00 00000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4 100,0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Подпрограмма "Развитие мер социальной поддержки отдельных категорий граждан"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60 3  00 00000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4 100,0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«Доплаты к пенсиям муниципальных служащих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60 3  01 00000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4 100,0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Доплаты к пенсиям муниципальных служащих Грибановского муниципального района(Социальное обеспечение и иные выплаты населению)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60 3 01 80470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4 100,0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1 000,0</w:t>
            </w:r>
          </w:p>
        </w:tc>
      </w:tr>
      <w:tr w:rsidR="00023CCD" w:rsidRPr="00241973" w:rsidTr="00012EA4">
        <w:trPr>
          <w:trHeight w:val="27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Муниципальная программа Грибановского муниципального района  «Обеспечение доступным и комфортным жильем и коммунальными услугами населения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«Создание условий для обеспечения доступным и комфортным жильем населения Грибановского муниципального района»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«Обеспечение жильем молодых семей в Грибановском муниципальном районе»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 подпрограммы «Обеспечение жильем молодых семей» федеральной целевой программы «Жилище» на 2015 - 2020 годы (софинансирование районный бюджет бюджет) (Социальное обеспечение и иные выплаты населению)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05 1 01 L0200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«Развитие дошкольного и общего образования»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 мероприятие  «Развитие  дошкольного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Осуществление переданных полномочий по выплате компенсации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02 1 01 78150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30 991,0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9 210,0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9 210,0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   Подпрограмма  «Создание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9 210,0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«Выравнивание бюджетной обеспеченности муниципальных образований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39 2 02 00000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9 210,0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Осуществление переданных полномочий по выравниванию бюджетной обеспеченности поселений  (Межбюджетные трансферты)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39 2 02 78020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4 410,0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Выравнивание бюджетной обеспеченности поселений  (Межбюджетные трансферты)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39 2 02 88020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4 800,0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Иные дотации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21 781,0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«Поддержка мер по обеспечению сбалансированности местных бюджетов»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39 2 03 00000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21 781,0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Дотации на поддержку мер по обеспечению сбалансированности местных бюджетов  (Межбюджетные трансферты)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39 2 03 88030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21 781,0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Отдел по управлению муниципальным имуществом администрации Грибановского муниципального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1973">
              <w:rPr>
                <w:b/>
                <w:bCs/>
                <w:color w:val="000000"/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1 782,3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1 782,3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 имуществом»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1 782,3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«Совершенствование системы управления в сфере имущественно-земельных отношений Грибановского муниципального района»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169,0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«Регулирование и совершенствование деятельности в сфере имущественных и земельных отношений»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119,0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в сфере имущественно-земельных отношений 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38 1 01 80200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119,0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«Обеспечение приватизации объектов муниципальной собственности»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38 1 02 00000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в сфере имущественно-земельных отношений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38 1 02 80200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«Обеспечение реализации муниципальной программы»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1 613,3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«Финансовое обеспечение деятельности Отдела»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38 2 01 00000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1 388,7</w:t>
            </w:r>
          </w:p>
        </w:tc>
      </w:tr>
      <w:tr w:rsidR="00023CCD" w:rsidRPr="00241973" w:rsidTr="00012EA4">
        <w:trPr>
          <w:trHeight w:val="70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38 2 01 82010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1 005,8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функций муниципальных органов  (Закупка товаров, работ и услуг для  обеспечения 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38 2 01 82010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382,9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«Финансовое обеспечение выполнения других расходных обязательств Отдела»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38 2 02 00000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224,6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Выполнение других расходных обязательств(Закупка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38 2 02 80200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46,3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Выполнение других расходных обязательств 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38 2 02 80200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178,3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МКУ "Грибановская централизованная бухгалтерия"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312 732,9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1 061,0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1 061,0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1 061,0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«Социализация детей-сирот и детей, нуждающихся в особой защите государства»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1 061,0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«Расходы  на выполнение переданных полномочий по организации и осуществлению деятельности по опеке и попечительству»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1 061,0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выполнение переданных полномочий по организации и осуществлению деятельности по опеке и попечительству  ( Расходы на выплаты персоналу в целях обеспечения выполнения функций государственными (муниципальными) органами, казенными учреждениями,органами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02 2 07 78240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927,5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выполнение переданных полномочий по организации и осуществлению деятельности по опеке и попечительству  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02 2 07 78240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133,5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289 363,9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51 984,1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51 984,1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«Развитие дошкольного и общего образования»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51 984,1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 мероприятие  «Развитие  дошкольного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51 984,1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11 082,0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(Закупка товаров, работ и услуг для  обеспечения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15 868,2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605,0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государственных гарантий реализации прав на получение общедоступного дошкольного образования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02 1  01 78290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23 940,3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государственных гарантий реализации прав на получение общедоступного дошкольного образования  (Закупка товаров, работ и услуг дляобеспечения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02 1 01 78290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488,6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221 187,1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221 187,1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«Развитие дошкольного и общего образования»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221 187,1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«Развитие общего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188 105,3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02 1 02 00590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2,2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 (Закупка товаров, работ и услуг для  обеспечения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02 1 02 00590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36 586,6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 (Социальное обеспечение и иные выплаты населению)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02 1  02 00590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54,0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02 1 02 00590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3 096,2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02 1 02  78120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142 516,6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 xml:space="preserve">Расходы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 (Закупка товаров, работ и услуг для  обеспечения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02 1 02 78120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5 849,7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«Развитие дополнительного образования и воспитания»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02 3 00 00000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24 122,3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«Развитие инфраструктуры и обновление содержания дополнительного образования детей»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02 3 01 00000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24 122,3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02 3 01 00590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17 800,7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 (Закупка товаров, работ и услуг для  обеспечения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02 3 01 00590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4 430,0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(Социальное обеспечение и иные выплаты населению)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02 3 01 00590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18,0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02 3 01 00590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1 873,6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культуры и туризма»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8 959,5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«Развитие дополнительного образования» 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8 959,5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«Обеспечение деятельности учреждения дополнительного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11 2 02 00000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8 959,5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11 2 02 00590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8 122,8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11 2  02 00590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816,7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11 2  02 00590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5 556,0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5 142,5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Подпрограмма «Создание условий для организации отдыха и оздоровления детей и молодежи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02 4 00 00000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5 142,5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«Организация круглогодичного оздоровления детей и молодежи»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02 4 04 00000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5 142,5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02 4 04 00590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1 938,6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02 4 04 00590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2 632,4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02 4 04 00590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по организации отдыха и оздоровления детей и молодежи  (Закупка товаров, работ и услуг для 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02 4  04 80280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263,5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оздоровление детей  (Закупка товаров, работ и услуг для 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02 4  04 88410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«Вовлечение молодежи в социальную практику»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02 7 00 00000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413,5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«Вовлечение молодежи в социальную практику и обеспечение поддержки научной, творческой и предпринимательской активности молодежи»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02 7 01 00000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413,5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Мероприятия по вовлечению молодежи в социальную практику  (Закупка товаров, работ и услуг для обеспечения 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02 7 01 80310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211,7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осуществление полномочий по организации  мероприятий по вовлечению молодежи в социальную практику  (Закупка товаров, работ и услуг для обеспечения 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02 7 01 90310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201,8</w:t>
            </w:r>
          </w:p>
        </w:tc>
      </w:tr>
      <w:tr w:rsidR="00023CCD" w:rsidRPr="00241973" w:rsidTr="00241973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10 636,7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10 636,7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«Обеспечение реализации муниципальной программы»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2 262,0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«Финансовое обеспечение деятельности отдела по образованию и молодежной политике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02 5 01 00000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2 262,0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02 5 01 82010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2 099,0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функций муниципальных органов  (Закупка товаров, работ и услуг для обеспечения 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02 5 01 82010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163,0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«Финансовое обеспечение деятельности районных муниципальных учреждений, подведомственных отделу по образованию и  молодежной политике» 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02 6 00 00000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8 374,7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«Финансовое обеспечение деятельности районных муниципальных учреждений, подведомственных отделу по образованию и молодежной политике»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02 6 01 00000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8 374,7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02 6 01 00590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7 106,4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(Закупка товаров, работ и услуг для обеспечения 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02 6 01 00590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1 257,8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02 6 01 00590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6 536,6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6 536,6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культуры и туризма»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6 536,6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«Развитие культуры Грибановского муниципального района» 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b/>
                <w:bCs/>
                <w:sz w:val="20"/>
                <w:szCs w:val="20"/>
              </w:rPr>
            </w:pPr>
            <w:r w:rsidRPr="0024197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6 536,6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«Финансовое обеспечение деятельности подведомственных муниципальных учреждений культуры»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6 536,6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11 1 00 00590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4 164,2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11 1 00 00590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2 318,9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11 1 00 00590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53,5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15 771,4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15 771,4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15 371,4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Подпрограмма «Социализация детей-сирот и детей, нуждающихся в особой защите государства»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13 895,4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«Осуществление переданных полномочий по выплате единовременного пособия при всех формах устройства детей, лишенных родительского попечения, в семью»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299,3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Осуществление переданных полномочий по выплате единовременного пособия при всех формах устройства детей, лишенных родительского попечения, в семью   (Социальное обеспечение и иные выплаты населению)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02 2  01 52600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299,3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Подпрограмма «Развитие дошкольного и общего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1 476,0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 мероприятие  «Развитие  дошкольного образования»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1 476,0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Осуществление переданных полномочий по выплате компенсации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02 1 01 78150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1 476,0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«Осуществление переданных полномочий по выплате приемной семье на содержание подопечных детей»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1 691,0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Осуществление переданных полномочий по выплате приемной семье на содержание подопечных детей  (Закупка товаров, работ и услуг для обеспечения  государственных (муниципальных) нужд)  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02 2 02 78180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5,0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Осуществление переданных полномочий по выплате приемной семье на содержание подопечных детей  (Социальное обеспечение и иные выплаты населению)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02 2  02 78180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1 686,0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«Осуществление переданных полномочий по выплате семьям опекунов на содержание подопечных детей»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1 799,0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Осуществление переданных полномочий по выплате вознаграждения, причитающегося приемному родителю   (Закупка товаров, работ и услуг для  обеспечения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02 2  03 78190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1 799,0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«Осуществление переданных полномочий по  единовременной выплате при передаче ребенка на воспитание в семью»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9 149,0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Осуществление переданных полномочий по выплате семьям опекунов на содержание подопечных детей   (Закупка товаров, работ и услуг для  обеспечения государственных (муниципальных) нужд)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02 2  04 78200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27,0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Осуществление переданных полномочий по выплате семьям опекунов на содержание подопечных детей (Социальное обеспечение и иные выплаты населению) 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02 2  04 78200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9 122,0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«Осуществление переданных полномочий по выплате вознаграждения, причитающегося приемному родителю»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02 2 05 00000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70,9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Осуществление переданных полномочий по единовременной выплате при передаче ребенка на воспитание в семью  (Социальное обеспечение и иные выплаты населению) 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02 2 05 78210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70,9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«Осуществление переданных полномочий по единовременной выплате при устройстве в семью ребенка-инвалида или ребенка, достигшего возраста 10 лет, а также при передаче на воспитание в семью братьев (сестер)»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02 2 06 00000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886,2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Осуществление переданных полномочий по единовременной выплате при устройстве в семью ребенка-инвалида или ребенка, достигшего возраста 10 лет, а также при передаче на воспитание в семью братьев (сестер)  (Социальное обеспечение и иные выплаты населению)  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02 2  06 78220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886,2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400,0</w:t>
            </w:r>
          </w:p>
        </w:tc>
      </w:tr>
      <w:tr w:rsidR="00023CCD" w:rsidRPr="00241973" w:rsidTr="00012EA4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60 0  00 00000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400,0</w:t>
            </w:r>
          </w:p>
        </w:tc>
      </w:tr>
      <w:tr w:rsidR="00023CCD" w:rsidRPr="00241973" w:rsidTr="006C565F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 xml:space="preserve">Подпрограмма «Повышение эффективности муниципальной поддержки социально ориентированных некоммерческих организаций»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60 4  00 00000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400,0</w:t>
            </w:r>
          </w:p>
        </w:tc>
      </w:tr>
      <w:tr w:rsidR="00023CCD" w:rsidRPr="00241973" w:rsidTr="006C565F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Основное мероприятие «Поддержка социально ориентированных некоммерческих организаций»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60 4  01 00000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400,0</w:t>
            </w:r>
          </w:p>
        </w:tc>
      </w:tr>
      <w:tr w:rsidR="00023CCD" w:rsidRPr="00241973" w:rsidTr="006C565F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both"/>
              <w:rPr>
                <w:color w:val="000000"/>
                <w:sz w:val="20"/>
                <w:szCs w:val="20"/>
              </w:rPr>
            </w:pPr>
            <w:r w:rsidRPr="00241973"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955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06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60 4  01 80780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center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241973" w:rsidRDefault="00023CCD" w:rsidP="00241973">
            <w:pPr>
              <w:jc w:val="right"/>
              <w:rPr>
                <w:sz w:val="20"/>
                <w:szCs w:val="20"/>
              </w:rPr>
            </w:pPr>
            <w:r w:rsidRPr="00241973">
              <w:rPr>
                <w:sz w:val="20"/>
                <w:szCs w:val="20"/>
              </w:rPr>
              <w:t>400,0</w:t>
            </w:r>
          </w:p>
        </w:tc>
      </w:tr>
    </w:tbl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382DD4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8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382DD4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382DD4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382DD4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tbl>
      <w:tblPr>
        <w:tblW w:w="10273" w:type="dxa"/>
        <w:tblInd w:w="93" w:type="dxa"/>
        <w:tblLayout w:type="fixed"/>
        <w:tblLook w:val="00A0"/>
      </w:tblPr>
      <w:tblGrid>
        <w:gridCol w:w="5827"/>
        <w:gridCol w:w="567"/>
        <w:gridCol w:w="575"/>
        <w:gridCol w:w="1560"/>
        <w:gridCol w:w="709"/>
        <w:gridCol w:w="1035"/>
      </w:tblGrid>
      <w:tr w:rsidR="00023CCD" w:rsidRPr="00382DD4" w:rsidTr="00382DD4">
        <w:trPr>
          <w:trHeight w:val="1320"/>
        </w:trPr>
        <w:tc>
          <w:tcPr>
            <w:tcW w:w="1027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Распределение бюджетных ассигнований по разделам, подразделам, целевым статьям (муниципальным  программам Грибановского муниципального района), группам  видов расходов  классификации  расходов районного  бюджета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82DD4">
              <w:rPr>
                <w:b/>
                <w:bCs/>
                <w:color w:val="000000"/>
                <w:sz w:val="20"/>
                <w:szCs w:val="20"/>
              </w:rPr>
              <w:t>на 2016 год</w:t>
            </w:r>
          </w:p>
        </w:tc>
      </w:tr>
      <w:tr w:rsidR="00023CCD" w:rsidRPr="00382DD4" w:rsidTr="00382DD4">
        <w:trPr>
          <w:trHeight w:val="80"/>
        </w:trPr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23CCD" w:rsidRPr="00382DD4" w:rsidTr="00382DD4">
        <w:trPr>
          <w:trHeight w:val="555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ind w:right="213"/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Сумма</w:t>
            </w:r>
            <w:r w:rsidRPr="00382DD4">
              <w:rPr>
                <w:b/>
                <w:bCs/>
                <w:sz w:val="20"/>
                <w:szCs w:val="20"/>
              </w:rPr>
              <w:br/>
              <w:t>(тыс.рублей)</w:t>
            </w:r>
          </w:p>
        </w:tc>
      </w:tr>
      <w:tr w:rsidR="00023CCD" w:rsidRPr="00382DD4" w:rsidTr="00382DD4">
        <w:trPr>
          <w:trHeight w:val="230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ind w:right="34"/>
              <w:jc w:val="right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401322,4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45098,0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2156,4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60 0  00 00000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2156,4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«Обеспечение реализации муниципальной программы»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2156,4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«Расходы на обеспечение функций муниципальных органов»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2156,4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60 1 02 82010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1959,5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функций  муниципальных органов 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60 1 02 82010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195,9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функций  муниципальных органов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60 1 02 82010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17861,7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60 0  00 00000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17861,7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«Обеспечение реализации муниципальной программы»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17861,7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«Расходы на обеспечение функций муниципальных органов»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17861,7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функций муниципальных органов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60 1 02 82010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13984,3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функций муниципальных органов 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60 1 02 82010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2413,0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функций муниципальных органов  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60 1 02 82010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главы администрации Грибановского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60 1 02 82020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1463,4</w:t>
            </w:r>
          </w:p>
        </w:tc>
      </w:tr>
      <w:tr w:rsidR="00023CCD" w:rsidRPr="00382DD4" w:rsidTr="00382DD4">
        <w:trPr>
          <w:trHeight w:val="6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6128,9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6128,9</w:t>
            </w:r>
          </w:p>
        </w:tc>
      </w:tr>
      <w:tr w:rsidR="00023CCD" w:rsidRPr="00382DD4" w:rsidTr="00382DD4">
        <w:trPr>
          <w:trHeight w:val="37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«Обеспечение реализации муниципальной программы»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6128,9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«Финансовое обеспечение деятельности отдела по финансам администрации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39 4 01 00000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6128,9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функций муниципальных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39 4 01 82010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5212,8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функций муниципальных органов (Закупка товаров, работ и услуг для  обеспечекния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39 4 01 82010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913,1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функций муниципальных органов (Инные бюджетные ассигнования)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39 4  01 82010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1000,0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 xml:space="preserve"> Подпрограмма «Управление муниципальными финансами»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39 1 04 00000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Резервный фонд администрации Грибановского муниципального района (финансовое обеспечение непредвиденных расходов) 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39 1  04 20540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17951,0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1061,0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«Социализация детей-сирот и детей, нуждающихся в особой защите государства»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1061,0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«Расходы  на выполнение переданных полномочий по организации и осуществлению деятельности по опеке и попечительству»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1061,0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выполнение переданных полномочий по организации и осуществлению деятельности по опеке и попечительству  ( Расходы на выплаты персоналу в целях обеспечения выполнения функций государственными (муниципальными) органами, казенными учреждениями,органами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02 2 07 78240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927,5</w:t>
            </w:r>
          </w:p>
        </w:tc>
      </w:tr>
      <w:tr w:rsidR="00023CCD" w:rsidRPr="00382DD4" w:rsidTr="00382DD4">
        <w:trPr>
          <w:trHeight w:val="96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выполнение переданных полномочий по организации и осуществлению деятельности по опеке и попечительству  (Закупка товаров, работ и услуг для  обеспечения 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02 2 07 78240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133,5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«Экономическое развитие»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105,0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«Проведение мониторинга и оценки эффективности развития муниципальных образований Грибановского муниципального района"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105,0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«Повышение инвестиционной привлекательности Воронежской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15 1 01 00000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105,0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Поощрение поселений Грибановского муниципального района по результатам оценки эффективности их деятельности 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15 1 01 88510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105,0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 имуществом»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1782,3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«Совершенствование системы управления в сфере имущественно-земельных отношений Грибановского муниципального района»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169,0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«Регулирование и совершенствование деятельности в сфере имущественных и земельных отношений»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38 1 01 00000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119,0</w:t>
            </w:r>
          </w:p>
        </w:tc>
      </w:tr>
      <w:tr w:rsidR="00023CCD" w:rsidRPr="00382DD4" w:rsidTr="00382DD4">
        <w:trPr>
          <w:trHeight w:val="69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Выполнение других расходных обязательств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38 1 01 80200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119,0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«Обеспечение приватизации объектов муниципальной собственности»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38 1 02 00000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Мероприятия в сфере имущественно-земельных отношений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38 1 02 80200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«Обеспечение реализации муниципальной программы»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1613,3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«Финансовое обеспечение деятельности Отдела»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38 2 01 00000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1388,7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38 2  01 82010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1005,8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функций муниципальных органов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38 2 01 82010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382,9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«Финансовое обеспечение выполнения других расходных обязательств Отдела»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38 2 02 00000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224,6</w:t>
            </w:r>
          </w:p>
        </w:tc>
      </w:tr>
      <w:tr w:rsidR="00023CCD" w:rsidRPr="00382DD4" w:rsidTr="00382DD4">
        <w:trPr>
          <w:trHeight w:val="9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Выполнение других расходных обязательств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38 2 02 80200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46,3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Выполнение других расходных обязательств 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38 2 02 80200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178,3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5292,0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 xml:space="preserve"> Подпрограмма «Управление муниципальными финансами»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4100,0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39 1 04 00000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4100,0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Зарезервированные средства, связанные с особенностями исполнения бюджета в рамках подпрограммы 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39 1  04 80100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4100,0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 xml:space="preserve">Подпрограмма «Осуществление Грибановским муниципальным районом исполнения переданных полномочий»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1192,0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«Осуществление, переданных полномочий по созданию и организации деятельности комиссий по делам несовершеннолетних и защите их прав»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39 3 01  00000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387,0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осуществление полномочий по созданию и организации деятельности комиссий по делам несовершеннолетних и защите их прав  (Расходы на выплаты персоналу в целях обеспечения выполнения функций государственными (муниципальными) органами, казенными учреждениями,органами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39 3 01 78080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358,1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осуществление  полномочий по созданиюю и организации деятельности комиссий по делам несовершеннолетних и защите их прав (Закупка товаров, работ и услуг для  обеспечения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39 3  01 78080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28,9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«Осуществление переданных полномочий по сбору информации от поселений, входящих в муниципальный район, необходимой для ведения регистра муниципальных правовых актов»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39 3 02  00000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463,0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39 3  02 78090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358,1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 обеспечения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39 3 02 78090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104,9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«Осуществление переданных полномочий по созданию и организации деятельности административных комиссий»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39 3 03  00000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342,0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осуществление полномочий по созданию и организации деятельности административных комиссий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39 3  03 78470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319,0</w:t>
            </w:r>
          </w:p>
        </w:tc>
      </w:tr>
      <w:tr w:rsidR="00023CCD" w:rsidRPr="00382DD4" w:rsidTr="00382DD4">
        <w:trPr>
          <w:trHeight w:val="96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осуществление полномочий по созданию и организации деятельности административных комиссий (Закупка товаров, работ и услуг для обеспечения 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39 3 03 78470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23,0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60 0  00 00000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9710,7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«Обеспечение реализации муниципальной программы»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«Выполнение других расходных обязательств Совета народных депутатов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Выполнение других расходных обязательств(Закупка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60 1 01 80200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«Финансовое обеспечение деятельности районных муниципальных учреждений, подведомственных администрации Грибановского муниципального района»  муниципальной  программы Грибановского муниципального района "Муниципальное управление и граждананское общество Грибановского муниципального района 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9520,7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«Расходы на обеспечение деятельности (оказание услуг) муниципальных учреждений»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60 2 01 00000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9520,7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60 2 01  00590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6900,6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учреждений(Закупка товаров, работ и услуг для   обеспечения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60 2 01 00590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2620,1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Подпрограмма «Профилактика правонарушений в Грибановском муниципальном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60 7 00 00000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«Проведение мероприятий, направленных на выявление лиц, осуществляющих изготовление и реализацию алкогольной продукции в домашних условиях»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60 7 01 00000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Мероприятия в области социальной политики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60 7 01 80490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20,0</w:t>
            </w:r>
          </w:p>
        </w:tc>
      </w:tr>
      <w:tr w:rsidR="00023CCD" w:rsidRPr="00382DD4" w:rsidTr="00382DD4">
        <w:trPr>
          <w:trHeight w:val="31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«В целях усиления работы по предупреждению распространения наркомании, алкоголизма и токсикомании несовершеннолетних осуществление проверок мест массового досуга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60 7 03 00000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Мероприятия в области социальной политики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60 7 03 80490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«Проведение рейдов в местах массового отдыха несовершеннолетних, учреждениях культуры, торговым точкам с целью проверки соблюдения закона о запрещении продажи спиртных напитков и табачных изделий несовершеннолетним»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60 7 04 00000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20,0</w:t>
            </w:r>
          </w:p>
        </w:tc>
      </w:tr>
      <w:tr w:rsidR="00023CCD" w:rsidRPr="00382DD4" w:rsidTr="00382DD4">
        <w:trPr>
          <w:trHeight w:val="6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Мероприятия в области социальной политики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60 7 04 80490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20,0</w:t>
            </w:r>
          </w:p>
        </w:tc>
      </w:tr>
      <w:tr w:rsidR="00023CCD" w:rsidRPr="00382DD4" w:rsidTr="00382DD4">
        <w:trPr>
          <w:trHeight w:val="9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«Проведение специальных рейдов по выявлению детей и подростков, не посещающих общеобразовательную школу или покинувших ее, находящихся в социально опасном положении»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60 7 05 00000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30,0</w:t>
            </w:r>
          </w:p>
        </w:tc>
      </w:tr>
      <w:tr w:rsidR="00023CCD" w:rsidRPr="00382DD4" w:rsidTr="00382DD4">
        <w:trPr>
          <w:trHeight w:val="6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Мероприятия в области социальной политики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60 7 05 80490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80,0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Мобилизационная подготовка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80,0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80,0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 xml:space="preserve"> Подпрограмма «Управление муниципальными финансами»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80,0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«Организация исполнения районного бюджета и формирование бюджетной отчетности»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39 1 03 00000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80,0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Мероприятия по обеспечению мобилизационной готовности экономики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39 1 03 80350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2334,4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2334,4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 «Защита населения и территории Грибановского муниципального района от чрезвычайных ситуаций, обеспечение пожарной безопасности и    безопасности людей на водных объектах»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10 0 00 00000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2334,4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Подпрограмма «Развитие и модернизация защиты населения от угроз чрезвычайных ситуаций 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603,8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«Развитие и модернизация защиты населения от угроз чрезвычайных ситуаций и пожаров»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10 1 01 00000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360,0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Мероприятия в сфере защиты населения от чрезвычайных ситуаций и пожаров  (Закупка товаров, работ и услуг для обеспечения 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10 1 01 81430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360,0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"Содержание и организация деятельности аварийно-спасательных формирований"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10 1 02 00000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243,8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осуществление полномочий в сфере защиты населения от чрезвычайных ситуаций и пожаров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10 1  02 91430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243,8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"Финансовое обеспечение муниципального казенного учреждения  "Единая дежурно-диспетчерская служба Грибановского муниципального района»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1730,6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«Обеспечение деятельности подведомственной организации и выполнения других обязательств, в том числе оплата труда  и  совершенствование материально-технической базы  МКУ «Единая дежурно-диспетчерская служба Грибановского муниципального района»»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10 2 01 00000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1730,6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10 2  01 00590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1667,3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(Закупка товаров, работ и услуг для обеспечения 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10 2 01 00590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63,3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Национальная 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2382,4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1941,8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сельского хозяйства и инфраструктуры агропродовольственного рынка»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1941,8</w:t>
            </w:r>
          </w:p>
        </w:tc>
      </w:tr>
      <w:tr w:rsidR="00023CCD" w:rsidRPr="00382DD4" w:rsidTr="00382DD4">
        <w:trPr>
          <w:trHeight w:val="37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«Обеспечение реализации муниципальной программы»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1941,8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«Обеспечение проведения противоэпизоотических мероприятий в Грибановском муниципальном районе Воронежской области»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25 1 01 00000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77,5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за счет субвенций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 обеспечения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25 1 01 78800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77,5</w:t>
            </w:r>
          </w:p>
        </w:tc>
      </w:tr>
      <w:tr w:rsidR="00023CCD" w:rsidRPr="00382DD4" w:rsidTr="00382DD4">
        <w:trPr>
          <w:trHeight w:val="98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«Финансовое обеспечение деятельности МБУ «Грибановский ИКЦ» для создания условий и предпосылок для развития агропромышленного комплекса Грибановского муниципального района 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25 1 02 00000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1864,3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25 1 02 00590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1864,3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440,6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Муниципальная программа Грибановского муниципального района  «Обеспечение доступным и комфортным жильем и коммунальными услугами населения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243,8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«Развитие градостроительной деятельности»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05 2 00 00000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243,8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"Осуществление полномочий по развитию градостроительной деятельности»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05 2 01 00000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243,8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осуществление полномочий по развитию градостроительной деятельности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05 2 01 90850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243,8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«Экономическое развитие»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«Развитие и поддержка малого и среднего предпринимательства в Грибановском муниципальном районе"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15 2 00 00000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130,0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«Предоставление грантов начинающим субъектам малого предпринимательства»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15 2 03 00000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осушествление полномочий в области развития и поддержки малого предпринимательства 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15 2 03 90380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60,0</w:t>
            </w:r>
          </w:p>
        </w:tc>
      </w:tr>
      <w:tr w:rsidR="00023CCD" w:rsidRPr="00382DD4" w:rsidTr="00382DD4">
        <w:trPr>
          <w:trHeight w:val="83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«Предоставление субсидий на компенсацию части затрат субъектов малого и 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(работ, услуг)»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15 2 04 00000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70,0</w:t>
            </w:r>
          </w:p>
        </w:tc>
      </w:tr>
      <w:tr w:rsidR="00023CCD" w:rsidRPr="00382DD4" w:rsidTr="00382DD4">
        <w:trPr>
          <w:trHeight w:val="6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осушествление полномочий в области развития и поддержки малого предпринимательства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15 2 04 90380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70,0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66,8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 xml:space="preserve"> Подпрограмма «Управление муниципальными финансами»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66,8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«Организация исполнения районного бюджета и формирование бюджетной отчетности»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39 1 03 00000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66,8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за счет иных межбюджетных трансфертов бюджетам муниципальных образований на организацию проведения оплачиваемых общественных работ 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39 1 03 78430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66,8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«Охрана окружающей среды»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«Регулирование качества окружающей среды»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"Мероприятия по экологическому воспитанию и образованию населения"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12 1 02 00000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Мероприятия по охране окружающей среды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12 1  02 80400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289363,9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51984,1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51984,1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«Развитие дошкольного и общего образования»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51984,1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 мероприятие  «Развитие  дошкольного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51984,1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11082,0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учреждений(Закупка товаров, работ и услуг для  обеспечения 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15868,2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605,0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государственных гарантий реализации прав на получение общедоступного дошкольного образования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02 1 01 78290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23940,3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государственных гарантий реализации прав на получение общедоступного дошкольного образования   (Закупка товаров, работ и услуг для  обеспечения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02 1 01 78290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488,6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221187,1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212227,6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«Развитие дошкольного и общего образования»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188105,3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«Развитие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188105,3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02 1 02 00590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2,2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(Закупка товаров, работ и услуг для обеспечения   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02 1 02 00590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36586,6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(Социальное обеспечение и иные выплаты населению)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02 1 02 00590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54,0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02 1 02 00590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3096,2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02 1 02 78120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142516,6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 xml:space="preserve">Расходы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 (Закупка товаров, работ и услуг для  обеспечения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02 1 02 78120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5849,7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«Развитие дополнительного образования и воспитания»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24122,3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«Развитие инфраструктуры и обновление содержания дополнительного образования детей»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02 3 01 00000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24122,3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02 3 01 00590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17800,7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 (Закупка товаров, работ и услуг для обеспечения 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02 3 01 00590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4430,0</w:t>
            </w:r>
          </w:p>
        </w:tc>
      </w:tr>
      <w:tr w:rsidR="00023CCD" w:rsidRPr="00382DD4" w:rsidTr="00382DD4">
        <w:trPr>
          <w:trHeight w:val="6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(Социальное обеспечение и иные выплаты населению)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02 3 01 00590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18,0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02 3 01 00590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1873,6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культуры и туризма»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8959,5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«Развитие дополнительного образования 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8959,5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«Обеспечение деятельности учреждения дополнительного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11 2 02 00000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8959,5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11 2 02 00590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8122,8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11 2 02 00590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816,7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11 2 02 00590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5556,0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5556,0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«Создание условий для организации отдыха и оздоровления детей и молодежи Грибановского муниципального района»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5142,5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«Организация круглогодичного оздоровления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02 4 04 00000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5142,5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02 4  04 00590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1938,6</w:t>
            </w:r>
          </w:p>
        </w:tc>
      </w:tr>
      <w:tr w:rsidR="00023CCD" w:rsidRPr="00382DD4" w:rsidTr="00382DD4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02 4 04 00590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2632,4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02 4 04 00590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Мероприятия по организации отдыха и оздоровления детей и молодежи(Закупка товаров, работ и услуг для  обеспечения 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02 4  04 80280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263,5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оздоровление детей (Закупка товаров, работ и услуг для 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02 4  04 88410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«Вовлечение молодежи в социальную практику»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02 7 00 00000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413,5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«Вовлечение молодежи в социальную практику и обеспечение поддержки научной, творческой и предпринимательской активности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02 7 01 00000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413,5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Мероприятия по вовлечению молодежи в социальную практику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02 7  00 80310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211,7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осуществление полномочий по организации  мероприятий по вовлечению молодежи в социальную практику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02 7 00 90310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201,8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10636,7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10636,7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«Обеспечение реализации муниципальной программы»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02 5 00 00000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2262,0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«Финансовое обеспечение деятельности отдела по образованию и молодежной политике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02 5 01 00000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2262,0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02 5 01 82010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2099,0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функций муниципальных органов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02 5 01 82010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163,0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«Финансовое обеспечение деятельности районных муниципальных учреждений, подведомственных отделу по образованию и  молодежной политике»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02 6 00 00000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8374,7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«Финансовое обеспечение деятельности районных муниципальных учреждений, подведомственных отделу по образованию и молодежной политике»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02 6 01 00000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8374,7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02 6 01 00590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7106,4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02 6 01 00590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1257,8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(Иные бюджетные ассигнования)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02 6 01 00590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10,5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Культура, 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6766,1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 xml:space="preserve">Культура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6766,1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культуры и туризма»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6766,1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«Развитие культуры Грибановского муниципального района»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6766,1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«Финансовое обеспечение деятельности подведомственных муниципальных учреждений культуры»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11 1 01 00000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6536,6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4164,2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(Закупка товаров, работ и услуг для обесчения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2318,9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11 1  01 00590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53,5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«Модернизация  материальной базы, технического и технологического оснащения учреждений культуры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11 1 02 00000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229,5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 (Межбюджетные трансферты)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11 1  02 51440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19,0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 (Межбюджетные трансферты)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11 1 02 51460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500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210,5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FF0000"/>
                <w:sz w:val="20"/>
                <w:szCs w:val="20"/>
              </w:rPr>
            </w:pPr>
            <w:r w:rsidRPr="00382DD4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FF0000"/>
                <w:sz w:val="20"/>
                <w:szCs w:val="20"/>
              </w:rPr>
            </w:pPr>
            <w:r w:rsidRPr="00382DD4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21386,8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4100,0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60 0  00 00000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4100,0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 xml:space="preserve">Подпрограмма «Развитие мер социальной поддержки отдельных категорий граждан»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60 3  00 00000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4100,0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«Доплаты к пенсиям муниципальных служащих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60 3  01 00000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4100,0</w:t>
            </w:r>
          </w:p>
        </w:tc>
      </w:tr>
      <w:tr w:rsidR="00023CCD" w:rsidRPr="00382DD4" w:rsidTr="00E61C16">
        <w:trPr>
          <w:trHeight w:val="13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Доплаты к пенсиям муниципальных служащих Грибановского муниципального района (Социальное обеспечение и иные выплаты населению)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60 3 01 80470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4100,0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FF0000"/>
                <w:sz w:val="20"/>
                <w:szCs w:val="20"/>
              </w:rPr>
            </w:pPr>
            <w:r w:rsidRPr="00382DD4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1315,4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Муниципальная программа Грибановского муниципального района  «Обеспечение доступным и комфортным жильем и коммунальными услугами населения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1000,0</w:t>
            </w:r>
          </w:p>
        </w:tc>
      </w:tr>
      <w:tr w:rsidR="00023CCD" w:rsidRPr="00382DD4" w:rsidTr="00382DD4">
        <w:trPr>
          <w:trHeight w:val="6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«Создание условий для обеспечения доступным и комфортным жильем населения Грибановского муниципального района»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«Обеспечение жильем молодых семей в Грибановском муниципальном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05 1 01 00000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Мероприятия  подпрограммы «Обеспечение жильем молодых семей» федеральной целевой программы «Жилище» на 2015 - 2020 годы (софинансирование районный бюджет бюджет) (Социальное обеспечение и иные выплаты населению)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05 1 01 L0200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сельского хозяйства и инфраструктуры агропродовольственного рынка»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315,4</w:t>
            </w:r>
          </w:p>
        </w:tc>
      </w:tr>
      <w:tr w:rsidR="00023CCD" w:rsidRPr="00382DD4" w:rsidTr="00382DD4">
        <w:trPr>
          <w:trHeight w:val="6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«Устойчивое развитие сельских территорий Грибановского муниципального района на 2014-2017 годы и на период до 2020 года»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25 2 00 00000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315,4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в сельской местности»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25 2 01 00000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315,4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Реализация мероприятий федеральной целевой программы «Устойчивое развитие сельских территорий на 2014 - 2017 годы и на период до 2020 года» (софинансирование районный бюджет)   (Социальное обеспечение и иные выплаты населению)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25 2  01 L0180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315,4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15571,4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15571,4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«Развитие дошкольного и общего образования»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1676,0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 мероприятие  «Развитие  дошкольного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1676,0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Осуществление переданных полномочий во выплате компенсации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02 1 00 78150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1676,0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Подпрограмма «Социализация детей-сирот и детей, нуждающихся в особой защите государства»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13895,4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«Осуществление переданных полномочий по выплате единовременного пособия при всех формах устройства детей, лишенных родительского попечения, в семью»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299,3</w:t>
            </w:r>
          </w:p>
        </w:tc>
      </w:tr>
      <w:tr w:rsidR="00023CCD" w:rsidRPr="00382DD4" w:rsidTr="00E61C16">
        <w:trPr>
          <w:trHeight w:val="7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Осуществление переданных полномочий по выплате единовременного пособия при всех формах устройства детей, лишенных родительского попечения, в семью (Социальное обеспечение и иные выплаты населению)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02 2  01 52600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299,3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«Осуществление переданных полномочий по выплате приемной семье на содержание подопечных детей»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1691,0</w:t>
            </w:r>
          </w:p>
        </w:tc>
      </w:tr>
      <w:tr w:rsidR="00023CCD" w:rsidRPr="00382DD4" w:rsidTr="00382DD4">
        <w:trPr>
          <w:trHeight w:val="96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Осуществление переданных полномочий по выплате приемной семье на содержание подопечных детей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02 2 02 78180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Осуществление переданных полномочий по выплате приемной семье на содержание подопечных детей  (Социальное обеспечение и иные выплаты населению)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02 2 02 78180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1686,0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«Осуществление переданных полномочий по выплате семьям опекунов на содержание подопечных детей»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1799,0</w:t>
            </w:r>
          </w:p>
        </w:tc>
      </w:tr>
      <w:tr w:rsidR="00023CCD" w:rsidRPr="00382DD4" w:rsidTr="00382DD4">
        <w:trPr>
          <w:trHeight w:val="96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Осуществление переданных полномочий по выплате вознаграждения, причитающегося приемному родителю (Закупка товаров, работ и услуг для  обеспечения государственных (муниципальных) нужд)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02 2  03 78190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1799,0</w:t>
            </w:r>
          </w:p>
        </w:tc>
      </w:tr>
      <w:tr w:rsidR="00023CCD" w:rsidRPr="00382DD4" w:rsidTr="00382DD4">
        <w:trPr>
          <w:trHeight w:val="63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«Осуществление переданных полномочий по  единовременной выплате при передаче ребенка на воспитание в семью»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9149,0</w:t>
            </w:r>
          </w:p>
        </w:tc>
      </w:tr>
      <w:tr w:rsidR="00023CCD" w:rsidRPr="00382DD4" w:rsidTr="00382DD4">
        <w:trPr>
          <w:trHeight w:val="96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Осуществление переданных полномочий по выплате семьям опекунов на содержание подопечных детей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02 2  04 78200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27,0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Осуществление переданных полномочий по выплате семьям опекунов на содержание подопечных детей (Социальное обеспечение и иные выплаты населению)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02 2  04 78200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9122,0</w:t>
            </w:r>
          </w:p>
        </w:tc>
      </w:tr>
      <w:tr w:rsidR="00023CCD" w:rsidRPr="00382DD4" w:rsidTr="00382DD4">
        <w:trPr>
          <w:trHeight w:val="63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«Осуществление переданных полномочий по выплате вознаграждения, причитающегося приемному родителю»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70,9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Осуществление переданных полномочий по единовременной выплате при передаче ребенка на воспитание в семью  (Социальное обеспечение и иные выплаты населению)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02 2  05 78210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70,9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«Осуществление переданных полномочий по единовременной выплате при устройстве в семью ребенка-инвалида или ребенка, достигшего возраста 10 лет, а также при передаче на воспитание в семью братьев (сестер)»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02 2 06 00000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886,2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Осуществление переданных полномочий по единовременной выплате при устройстве в семью ребенка-инвалида или ребенка, достигшего возраста 10 лет, а также при передаче на воспитание в семью братьев (сестер)  (Социальное обеспечение и иные выплаты населению)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02 2  06 78220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886,2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400,0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60 0  00 00000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Подпрограмма «Повышение эффективности муниципальной поддержки социально ориентированных некоммерческих организаций»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60 4  00 00000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«Поддержка социально ориентированных некоммерческих организаций»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60 4  01 00000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  (Предоставление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60 4  01 80780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2909,8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909,8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физической культуры и спорта»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909,8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 xml:space="preserve">Подпрограмма «Развитие физической культуры и спорта в Грибановском муниципальном районе 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13 1 00 00000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909,8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«Совершенствование мероприятий по развитию физической культуры и массового спорта в Грибановском муниципальном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13 1 01 00000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909,8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Мероприятия в области физической культуры и спорта  (Закупка товаров, работ и услуг для 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13 1  01 80410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 xml:space="preserve">Расходы на осушествление полномочий в области физической культуры и спорта(Закупка товаров, работ и услуг для  обеспечения государственных (муниципальных) нужд)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13 1  01 90410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509,8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2000,0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физической культуры и спорта»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Подпрограмма «Строительство и реконструкция спортивных сооружений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13 2 00 00000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«Строительство и реконструкция спортивных объектов муниципальной собственности»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13 2 01 00000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2000,0</w:t>
            </w:r>
          </w:p>
        </w:tc>
      </w:tr>
      <w:tr w:rsidR="00023CCD" w:rsidRPr="00382DD4" w:rsidTr="00E61C16">
        <w:trPr>
          <w:trHeight w:val="14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Создание объектов социального и производственного комплексов, в том числе объектов общегражданского назначения, жилья, инфраструктуры (Капитальные вложения в объекты недвижимого имущества государственной (муниципальной) собственности)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13 2  01 40090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2000,0</w:t>
            </w:r>
          </w:p>
        </w:tc>
      </w:tr>
      <w:tr w:rsidR="00023CCD" w:rsidRPr="00382DD4" w:rsidTr="00382DD4">
        <w:trPr>
          <w:trHeight w:val="6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 xml:space="preserve">Межбюджетные трансферты общего характера бюджетам субъектов Российской Федерации и муниципальных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30991,0</w:t>
            </w:r>
          </w:p>
        </w:tc>
      </w:tr>
      <w:tr w:rsidR="00023CCD" w:rsidRPr="00382DD4" w:rsidTr="00382DD4">
        <w:trPr>
          <w:trHeight w:val="6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9210,0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9210,0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   Подпрограмма  «Создание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9210,0</w:t>
            </w:r>
          </w:p>
        </w:tc>
      </w:tr>
      <w:tr w:rsidR="00023CCD" w:rsidRPr="00382DD4" w:rsidTr="00382DD4">
        <w:trPr>
          <w:trHeight w:val="63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«Выравнивание бюджетной обеспеченности муниципальных образований Грибановского муниципального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39 2 02 00000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9210,0</w:t>
            </w:r>
          </w:p>
        </w:tc>
      </w:tr>
      <w:tr w:rsidR="00023CCD" w:rsidRPr="00382DD4" w:rsidTr="00382DD4">
        <w:trPr>
          <w:trHeight w:val="6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Осуществление переданных полномочий по выравниванию бюджетной обеспеченности поселений в (Межбюджетные трансферты)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39 2  02 78020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4410,0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Выравнивание бюджетной обеспеченности поселений  (Межбюджетные трансферты)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39 2  02 88020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4800,0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 xml:space="preserve">Иные дотации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sz w:val="20"/>
                <w:szCs w:val="20"/>
              </w:rPr>
            </w:pPr>
            <w:r w:rsidRPr="00382DD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382DD4">
              <w:rPr>
                <w:b/>
                <w:bCs/>
                <w:color w:val="000000"/>
                <w:sz w:val="20"/>
                <w:szCs w:val="20"/>
              </w:rPr>
              <w:t>21781,0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21781,0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 xml:space="preserve">   Подпрограмма  «Создание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21781,0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CD" w:rsidRPr="00382DD4" w:rsidRDefault="00023CCD" w:rsidP="00382DD4">
            <w:pPr>
              <w:jc w:val="both"/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Основное мероприятие «Поддержка мер по обеспечению сбалансированности местных бюджетов»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39 2 03 00000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21781,0</w:t>
            </w:r>
          </w:p>
        </w:tc>
      </w:tr>
      <w:tr w:rsidR="00023CCD" w:rsidRPr="00382DD4" w:rsidTr="00E61C16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rPr>
                <w:sz w:val="20"/>
                <w:szCs w:val="20"/>
              </w:rPr>
            </w:pPr>
            <w:r w:rsidRPr="00382DD4">
              <w:rPr>
                <w:sz w:val="20"/>
                <w:szCs w:val="20"/>
              </w:rPr>
              <w:t>Дотации на поддержку мер по обеспечению сбалансированности местных бюджетов (Межбюджетные трансферты)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3CCD" w:rsidRPr="00382DD4" w:rsidRDefault="00023CCD" w:rsidP="00382DD4">
            <w:pPr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39 2  03 88030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center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382DD4" w:rsidRDefault="00023CCD" w:rsidP="00382DD4">
            <w:pPr>
              <w:jc w:val="right"/>
              <w:rPr>
                <w:color w:val="000000"/>
                <w:sz w:val="20"/>
                <w:szCs w:val="20"/>
              </w:rPr>
            </w:pPr>
            <w:r w:rsidRPr="00382DD4">
              <w:rPr>
                <w:color w:val="000000"/>
                <w:sz w:val="20"/>
                <w:szCs w:val="20"/>
              </w:rPr>
              <w:t>21781,0</w:t>
            </w:r>
          </w:p>
        </w:tc>
      </w:tr>
    </w:tbl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2E2C8B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9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2E2C8B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2E2C8B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2E2C8B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tbl>
      <w:tblPr>
        <w:tblW w:w="1029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26"/>
        <w:gridCol w:w="5925"/>
        <w:gridCol w:w="1291"/>
        <w:gridCol w:w="591"/>
        <w:gridCol w:w="393"/>
        <w:gridCol w:w="406"/>
        <w:gridCol w:w="1060"/>
      </w:tblGrid>
      <w:tr w:rsidR="00023CCD" w:rsidRPr="002E2C8B" w:rsidTr="002E2C8B">
        <w:trPr>
          <w:trHeight w:val="238"/>
        </w:trPr>
        <w:tc>
          <w:tcPr>
            <w:tcW w:w="10292" w:type="dxa"/>
            <w:gridSpan w:val="7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2E2C8B">
              <w:rPr>
                <w:b/>
                <w:bCs/>
                <w:color w:val="000000"/>
              </w:rPr>
              <w:t xml:space="preserve">Распределение бюджетных ассигнований по целевым статьям (муниципальным  программам Грибановского муниципального района), группам видов расходов, разделам, подразделам классификации расходов районного бюджета  на  2016 год </w:t>
            </w:r>
          </w:p>
        </w:tc>
      </w:tr>
      <w:tr w:rsidR="00023CCD" w:rsidRPr="002E2C8B" w:rsidTr="002E2C8B">
        <w:trPr>
          <w:trHeight w:val="238"/>
        </w:trPr>
        <w:tc>
          <w:tcPr>
            <w:tcW w:w="62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023CCD" w:rsidRPr="002E2C8B" w:rsidRDefault="00023CCD" w:rsidP="003668F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023CCD" w:rsidRPr="002E2C8B" w:rsidTr="003668FA">
        <w:trPr>
          <w:trHeight w:val="80"/>
        </w:trPr>
        <w:tc>
          <w:tcPr>
            <w:tcW w:w="626" w:type="dxa"/>
            <w:tcBorders>
              <w:top w:val="nil"/>
              <w:left w:val="single" w:sz="2" w:space="0" w:color="000000"/>
              <w:bottom w:val="single" w:sz="6" w:space="0" w:color="auto"/>
              <w:right w:val="nil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9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23CCD" w:rsidRPr="002E2C8B" w:rsidRDefault="00023CCD" w:rsidP="003668F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6" w:space="0" w:color="auto"/>
              <w:right w:val="single" w:sz="2" w:space="0" w:color="000000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023CCD" w:rsidRPr="002E2C8B" w:rsidTr="002E2C8B">
        <w:trPr>
          <w:trHeight w:val="192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№п/п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Сумма</w:t>
            </w:r>
          </w:p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(тыс. рублей)</w:t>
            </w:r>
          </w:p>
        </w:tc>
      </w:tr>
      <w:tr w:rsidR="00023CCD" w:rsidRPr="002E2C8B" w:rsidTr="003668FA">
        <w:trPr>
          <w:trHeight w:val="80"/>
        </w:trPr>
        <w:tc>
          <w:tcPr>
            <w:tcW w:w="6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23CCD" w:rsidRPr="002E2C8B" w:rsidTr="002E2C8B">
        <w:trPr>
          <w:trHeight w:val="23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7</w:t>
            </w:r>
          </w:p>
        </w:tc>
      </w:tr>
      <w:tr w:rsidR="00023CCD" w:rsidRPr="002E2C8B" w:rsidTr="002E2C8B">
        <w:trPr>
          <w:trHeight w:val="23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401 322,4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297 036,8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«Развитие дошкольного и общего образования»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241 765,4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 мероприятие  «Развитие  дошкольного образования»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53 660,1</w:t>
            </w:r>
          </w:p>
        </w:tc>
      </w:tr>
      <w:tr w:rsidR="00023CCD" w:rsidRPr="002E2C8B" w:rsidTr="003668FA">
        <w:trPr>
          <w:trHeight w:val="476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11 082,0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(Закупка товаров, работ и услуг для  обеспечения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15 868,2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605,0</w:t>
            </w:r>
          </w:p>
        </w:tc>
      </w:tr>
      <w:tr w:rsidR="00023CCD" w:rsidRPr="002E2C8B" w:rsidTr="003668FA">
        <w:trPr>
          <w:trHeight w:val="1119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Осуществление переданных полномочий по выплате компенсации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образования(Социальное обеспечение и иные выплаты населению)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02 1 01 78150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1 676,0</w:t>
            </w:r>
          </w:p>
        </w:tc>
      </w:tr>
      <w:tr w:rsidR="00023CCD" w:rsidRPr="002E2C8B" w:rsidTr="003668FA">
        <w:trPr>
          <w:trHeight w:val="571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государственных гарантий реализации прав на получение общедоступного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02 1  01 78290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23 940,3</w:t>
            </w:r>
          </w:p>
        </w:tc>
      </w:tr>
      <w:tr w:rsidR="00023CCD" w:rsidRPr="002E2C8B" w:rsidTr="002E2C8B">
        <w:trPr>
          <w:trHeight w:val="95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государственных гарантий реализации прав на получение общедоступного дошкольного образования(Закупка товаров, работ и услуг для обеспечения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02 1 01 78290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488,6</w:t>
            </w:r>
          </w:p>
        </w:tc>
      </w:tr>
      <w:tr w:rsidR="00023CCD" w:rsidRPr="002E2C8B" w:rsidTr="002E2C8B">
        <w:trPr>
          <w:trHeight w:val="23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«Развитие общего образования»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02 1 02 00000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188 105,3</w:t>
            </w:r>
          </w:p>
        </w:tc>
      </w:tr>
      <w:tr w:rsidR="00023CCD" w:rsidRPr="002E2C8B" w:rsidTr="003668FA">
        <w:trPr>
          <w:trHeight w:val="212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02 1 02 00590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2,2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учреждений(Закупка товаров, работ и услуг для  обеспечения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02 1 02 00590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36 586,6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 (Социальное обеспечение и иные выплаты населению)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02 1  02 00590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54,0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02 1 02 00590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3 096,2</w:t>
            </w:r>
          </w:p>
        </w:tc>
      </w:tr>
      <w:tr w:rsidR="00023CCD" w:rsidRPr="002E2C8B" w:rsidTr="003668FA">
        <w:trPr>
          <w:trHeight w:val="1234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02 1 02  78120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142 516,6</w:t>
            </w:r>
          </w:p>
        </w:tc>
      </w:tr>
      <w:tr w:rsidR="00023CCD" w:rsidRPr="002E2C8B" w:rsidTr="003668FA">
        <w:trPr>
          <w:trHeight w:val="227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учреждениях(Закупка товаров, работ и услуг для  обеспечения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02 1 02 78120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5 849,7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«Социализация детей-сирот и детей, нуждающихся в особой защите государства»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14 956,4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1.2.1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«Осуществление переданных полномочий по выплате единовременного пособия при всех формах устройства детей, лишенных родительского попечения, в семью»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299,3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Осуществление переданных полномочий по выплате единовременного пособия при всех формах устройства детей, лишенных родительского попечения, в семью  (Социальное обеспечение и иные выплаты населению)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02 2  01 52600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299,3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1.2.2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«Осуществление переданных полномочий по выплате приемной семье на содержание подопечных детей»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02 2 02 00000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1 691,0</w:t>
            </w:r>
          </w:p>
        </w:tc>
      </w:tr>
      <w:tr w:rsidR="00023CCD" w:rsidRPr="002E2C8B" w:rsidTr="003668FA">
        <w:trPr>
          <w:trHeight w:val="162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Осуществление переданных полномочий по выплате приемной семье на содержание подопечных детей  (Закупка товаров, работ и услуг для обеспечения  государственных (муниципальных) нужд) 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02 2 02 78180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Осуществление переданных полномочий по выплате приемной семье на содержание подопечных детей (Социальное обеспечение и иные выплаты населению)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02 2  02 78180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1 686,0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1.2.3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«Осуществление переданных полномочий по выплате семьям опекунов на содержание подопечных детей»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02 2 03 00000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1 799,0</w:t>
            </w:r>
          </w:p>
        </w:tc>
      </w:tr>
      <w:tr w:rsidR="00023CCD" w:rsidRPr="002E2C8B" w:rsidTr="002E2C8B">
        <w:trPr>
          <w:trHeight w:val="95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Осуществление переданных полномочий по выплате вознаграждения, причитающегося приемному родителю   (Закупка товаров, работ и услуг для  обеспечения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02 2  03 78190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1 799,0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1.2.4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«Осуществление переданных полномочий по  единовременной выплате при передаче ребенка на воспитание в семью»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02 2 04 00000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9 149,0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Осуществление переданных полномочий по выплате семьям опекунов на содержание подопечных детей  (Закупка товаров, работ и услуг для  обеспечения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02 2  04 78200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27,0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Осуществление переданных полномочий по выплате семьям опекунов на содержание подопечных детей  (Социальное обеспечение и иные выплаты населению)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02 2  04 78200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9 122,0</w:t>
            </w:r>
          </w:p>
        </w:tc>
      </w:tr>
      <w:tr w:rsidR="00023CCD" w:rsidRPr="002E2C8B" w:rsidTr="003668FA">
        <w:trPr>
          <w:trHeight w:val="124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1.2.5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«Осуществление переданных полномочий по выплате вознаграждения, причитающегося приемному родителю»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02 2 05 00000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70,9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Осуществление переданных полномочий по единовременной выплате при передаче ребенка на воспитание в семью (Социальное обеспечение и иные выплаты населению)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02 2 05 78210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70,9</w:t>
            </w:r>
          </w:p>
        </w:tc>
      </w:tr>
      <w:tr w:rsidR="00023CCD" w:rsidRPr="002E2C8B" w:rsidTr="002E2C8B">
        <w:trPr>
          <w:trHeight w:val="119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1.2.6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«Осуществление переданных полномочий по единовременной выплате при устройстве в семью ребенка-инвалида или ребенка, достигшего возраста 10 лет, а также при передаче на воспитание в семью братьев (сестер)»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02 2 06 00000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886,2</w:t>
            </w:r>
          </w:p>
        </w:tc>
      </w:tr>
      <w:tr w:rsidR="00023CCD" w:rsidRPr="002E2C8B" w:rsidTr="002E2C8B">
        <w:trPr>
          <w:trHeight w:val="119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Осуществление переданных полномочий по единовременной выплате при устройстве в семью ребенка-инвалида или ребенка, достигшего возраста 10 лет, а также при передаче на воспитание в семью братьев (сестер)   (Социальное обеспечение и иные выплаты населению) 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02 2  06 78220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886,2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1.2.7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«Расходы  на выполнение переданных полномочий по организации и осуществлению деятельности по опеке и попечительству»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02 2 07 00000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1 061,0</w:t>
            </w:r>
          </w:p>
        </w:tc>
      </w:tr>
      <w:tr w:rsidR="00023CCD" w:rsidRPr="002E2C8B" w:rsidTr="003668FA">
        <w:trPr>
          <w:trHeight w:val="699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выполнение переданных полномочий по организации и осуществлению деятельности по опеке и попечительству  ( Расходы на выплаты персоналу в целях обеспечения выполнения функций государственными (муниципальными) органами, казенными учреждениями,органами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02 2 07 78240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927,5</w:t>
            </w:r>
          </w:p>
        </w:tc>
      </w:tr>
      <w:tr w:rsidR="00023CCD" w:rsidRPr="002E2C8B" w:rsidTr="003668FA">
        <w:trPr>
          <w:trHeight w:val="294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выполнение переданных полномочий по организации и осуществлению деятельности по опеке и попечительству 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02 2 07 78240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133,5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1.3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«Развитие дополнительного образования и воспитания» муниципальной  программы Грибановского муниципального района "Развитие образования»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24 122,3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1.3.1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«Развитие инфраструктуры и обновление содержания дополнительного образования детей»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24 122,3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02 3 01 00590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17 800,7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учреждений(Закупка товаров, работ и услуг для  обеспечения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02 3 01 00590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4 430,0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 (Социальное обеспечение и иные выплаты населению)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02 3 01 00590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18,0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02 3 01 00590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1 873,6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1.4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«Создание условий для организации отдыха и оздоровления детей и молодежи Грибановского муниципального района»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5 142,5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1.4.1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«Организация круглогодичного оздоровления детей и молодежи»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02 4 04 00000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5 142,5</w:t>
            </w:r>
          </w:p>
        </w:tc>
      </w:tr>
      <w:tr w:rsidR="00023CCD" w:rsidRPr="002E2C8B" w:rsidTr="003668FA">
        <w:trPr>
          <w:trHeight w:val="38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02 4 04 00590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1 938,6</w:t>
            </w:r>
          </w:p>
        </w:tc>
      </w:tr>
      <w:tr w:rsidR="00023CCD" w:rsidRPr="002E2C8B" w:rsidTr="002E2C8B">
        <w:trPr>
          <w:trHeight w:val="782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02 4 04 00590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2 632,4</w:t>
            </w:r>
          </w:p>
        </w:tc>
      </w:tr>
      <w:tr w:rsidR="00023CCD" w:rsidRPr="002E2C8B" w:rsidTr="002E2C8B">
        <w:trPr>
          <w:trHeight w:val="521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02 4 04 00590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Мероприятия по организации отдыха и оздоровления детей и молодежи  (Закупка товаров, работ и услуг для 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02 4  04 80280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263,5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оздоровление детей  (Закупка товаров, работ и услуг для 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02 4  04 88410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1.5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«Обеспечение реализации муниципальной программы»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2 262,0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1.5.1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«Финансовое обеспечение деятельности отдела по образованию и молодежной политике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2 262,0</w:t>
            </w:r>
          </w:p>
        </w:tc>
      </w:tr>
      <w:tr w:rsidR="00023CCD" w:rsidRPr="002E2C8B" w:rsidTr="003668FA">
        <w:trPr>
          <w:trHeight w:val="54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функций муниципальных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02 5 01 82010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2 099,0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функций муниципальных органов  (Закупка товаров, работ и услуг для обеспечения 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02 5 01 82010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163,0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1.6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Подпрограмма «Финансовое обеспечение деятельности районных муниципальных учреждений, подведомственных отделу по образованию и  молодежной политике»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02 6 00 00000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8 374,7</w:t>
            </w:r>
          </w:p>
        </w:tc>
      </w:tr>
      <w:tr w:rsidR="00023CCD" w:rsidRPr="002E2C8B" w:rsidTr="003668FA">
        <w:trPr>
          <w:trHeight w:val="66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1.6.1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«Финансовое обеспечение деятельности районных муниципальных учреждений, подведомственных отделу по образованию и молодежной политике»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02 6 01 00000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8 374,7</w:t>
            </w:r>
          </w:p>
        </w:tc>
      </w:tr>
      <w:tr w:rsidR="00023CCD" w:rsidRPr="002E2C8B" w:rsidTr="003668FA">
        <w:trPr>
          <w:trHeight w:val="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02 6 01 00590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7 106,4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 (Закупка товаров, работ и услуг для обеспечения 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02 6 01 00590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1 257,8</w:t>
            </w:r>
          </w:p>
        </w:tc>
      </w:tr>
      <w:tr w:rsidR="00023CCD" w:rsidRPr="002E2C8B" w:rsidTr="002E2C8B">
        <w:trPr>
          <w:trHeight w:val="521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02 6 01 00590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10,5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1.7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«Вовлечение молодежи в социальную практику»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02 7 00 00000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413,5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1.7.1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Основное мероприятие «Вовлечение молодежи в социальную практику и обеспечение поддержки научной, творческой и предпринимательской активности молодежи»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02 7 01 00000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413,5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Мероприятия по вовлечению молодежи в социальную практику  (Закупка товаров, работ и услуг для обеспечения 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02 7 01 80310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211,7</w:t>
            </w:r>
          </w:p>
        </w:tc>
      </w:tr>
      <w:tr w:rsidR="00023CCD" w:rsidRPr="002E2C8B" w:rsidTr="002E2C8B">
        <w:trPr>
          <w:trHeight w:val="95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осуществление полномочий по организации  мероприятий по вовлечению молодежи в социальную практику  (Закупка товаров, работ и услуг для обеспечения 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02 7 01 90310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201,8</w:t>
            </w:r>
          </w:p>
        </w:tc>
      </w:tr>
      <w:tr w:rsidR="00023CCD" w:rsidRPr="002E2C8B" w:rsidTr="002E2C8B">
        <w:trPr>
          <w:trHeight w:val="95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Муниципальная программа Грибановского муниципального района  «Обеспечение доступным и комфортным жильем и коммунальными услугами населения Грибановского муниципального района»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1 243,8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2.1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«Создание условий для обеспечения доступным и комфортным жильем населения Грибановского муниципального района»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1 000,0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2.1.1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«Обеспечение жильем молодых семей в Грибановском муниципальном районе»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1 000,0</w:t>
            </w:r>
          </w:p>
        </w:tc>
      </w:tr>
      <w:tr w:rsidR="00023CCD" w:rsidRPr="002E2C8B" w:rsidTr="002E2C8B">
        <w:trPr>
          <w:trHeight w:val="95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Мероприятия  подпрограммы «Обеспечение жильем молодых семей» федеральной целевой программы «Жилище» на 2015 - 2020 годы (софинансирование районный бюджет бюджет)(Социальное обеспечение и иные выплаты населению)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05 1 01 L0200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1 000,0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2.2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«Развитие градостроительной деятельности»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243,8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2.2.2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"Осуществление полномочий по развитию градостроительной деятельности»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243,8</w:t>
            </w:r>
          </w:p>
        </w:tc>
      </w:tr>
      <w:tr w:rsidR="00023CCD" w:rsidRPr="002E2C8B" w:rsidTr="003668FA">
        <w:trPr>
          <w:trHeight w:val="8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осуществление полномочий по развитию градостроительной деятельности  (Закупка товаров, работ и услуг для обеспечения 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05 2 01 90850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243,8</w:t>
            </w:r>
          </w:p>
        </w:tc>
      </w:tr>
      <w:tr w:rsidR="00023CCD" w:rsidRPr="002E2C8B" w:rsidTr="003668FA">
        <w:trPr>
          <w:trHeight w:val="219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Муниципальная программа Грибановского муниципального района  «Защита населения и территории Грибановского муниципального района от чрезвычайных ситуаций, обеспечение пожарной безопасности и    безопасности людей на водных объектах»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10 0 00 00000 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2 334,4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3.1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«Развитие и модернизация защиты населения от угроз чрезвычайных ситуаций 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10 1 00 00000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603,8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3.1.1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«Развитие и модернизация защиты населения от угроз чрезвычайных ситуаций и пожаров»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10 1 01 00000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360,0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 (Закупка товаров, работ и услуг для  обекспечения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10 1 01 81430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360,0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3.1.2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"Содержание и организация деятельности аварийно-спасательных формирований"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10 1 02 00000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243,8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осуществление полномочий в сфере защиты населения от чрезвычайных ситуаций и пожаров  (Закупка товаров, работ и услуг для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10 1 02 91430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243,8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3.2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"Финансовое обеспечение муниципального казенного учреждения  "Единая дежурно-диспетчерская служба Грибановского муниципального района»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10 2 00 00000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1 730,6</w:t>
            </w:r>
          </w:p>
        </w:tc>
      </w:tr>
      <w:tr w:rsidR="00023CCD" w:rsidRPr="002E2C8B" w:rsidTr="002E2C8B">
        <w:trPr>
          <w:trHeight w:val="142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3.2.1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«Обеспечение деятельности подведомственной организации и выполнения других обязательств, в том числе оплата труда  и  совершенствование материально-технической базы  МКУ «Единая дежурно-диспетчерская служба Грибановского муниципального района»»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10 2 01 00000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1 730,6</w:t>
            </w:r>
          </w:p>
        </w:tc>
      </w:tr>
      <w:tr w:rsidR="00023CCD" w:rsidRPr="002E2C8B" w:rsidTr="003668FA">
        <w:trPr>
          <w:trHeight w:val="271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10 2 01 00590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1 667,3</w:t>
            </w:r>
          </w:p>
        </w:tc>
      </w:tr>
      <w:tr w:rsidR="00023CCD" w:rsidRPr="002E2C8B" w:rsidTr="003668FA">
        <w:trPr>
          <w:trHeight w:val="18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 (Закупка товаров, работ и услуг для  обеспечения 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10 2  01 00590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63,3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культуры и туризма»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11 0 00 00000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15 725,6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4.1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«Развитие культуры Грибановского муниципального района»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11 1 00 00000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6 766,1</w:t>
            </w:r>
          </w:p>
        </w:tc>
      </w:tr>
      <w:tr w:rsidR="00023CCD" w:rsidRPr="002E2C8B" w:rsidTr="003668FA">
        <w:trPr>
          <w:trHeight w:val="67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4.1.1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«Финансовое обеспечение деятельности подведомственных муниципальных учреждений культуры»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11 1 01 00000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6 536,6</w:t>
            </w:r>
          </w:p>
        </w:tc>
      </w:tr>
      <w:tr w:rsidR="00023CCD" w:rsidRPr="002E2C8B" w:rsidTr="003668FA">
        <w:trPr>
          <w:trHeight w:val="441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11 1 00 00590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4 164,2</w:t>
            </w:r>
          </w:p>
        </w:tc>
      </w:tr>
      <w:tr w:rsidR="00023CCD" w:rsidRPr="002E2C8B" w:rsidTr="002E2C8B">
        <w:trPr>
          <w:trHeight w:val="761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11 1 00 00590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2 318,9</w:t>
            </w:r>
          </w:p>
        </w:tc>
      </w:tr>
      <w:tr w:rsidR="00023CCD" w:rsidRPr="002E2C8B" w:rsidTr="002E2C8B">
        <w:trPr>
          <w:trHeight w:val="487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11 1 00 00590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53,5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4.1.2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«Модернизация  материальной базы, технического и технологического оснащения учреждений культуры района»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11 1 02 00000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229,5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Комплектование книжных фондов библиотек муниципальных образований  (Межбюджетные трансферты)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11 1 02 51440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19,0</w:t>
            </w:r>
          </w:p>
        </w:tc>
      </w:tr>
      <w:tr w:rsidR="00023CCD" w:rsidRPr="002E2C8B" w:rsidTr="003668FA">
        <w:trPr>
          <w:trHeight w:val="33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оцифровкив  (Межбюджетные трансферты)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11 1 02 51460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210,5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4.2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«Развитие дополнительного образования » 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11 2 00 00000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8 959,5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4.2.1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«Обеспечение деятельности учреждения дополнительного образования»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11 2 02 00000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8 959,5</w:t>
            </w:r>
          </w:p>
        </w:tc>
      </w:tr>
      <w:tr w:rsidR="00023CCD" w:rsidRPr="002E2C8B" w:rsidTr="003668FA">
        <w:trPr>
          <w:trHeight w:val="9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11 2 02 00590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8 122,8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11 2  02 00590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816,7</w:t>
            </w:r>
          </w:p>
        </w:tc>
      </w:tr>
      <w:tr w:rsidR="00023CCD" w:rsidRPr="002E2C8B" w:rsidTr="003668FA">
        <w:trPr>
          <w:trHeight w:val="162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11 2  02 00590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Муниципальная программа Грибановского муниципального района «Охрана окружающей среды»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12 0 00 00000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5.1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Подпрограмма «Регулирование качества окружающей среды»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12 1 00 00000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5.1.1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"Мероприятия по экологическому воспитанию и образованию населения"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12 1 02 00000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Мероприятия по охране окружающей среды (Закупка товаров, работ и услуг для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12 1 02 80400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физической культуры и спорта»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13 0 00 00000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2 909,8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6.1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«Развитие физической культуры и спорта в Грибановском муниципальном районе 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13 1 00 00000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909,8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6.1.1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«Совершенствование мероприятий по развитию физической культуры и массового спорта в Грибановском муниципальном районе»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13 1 01 00000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909,8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Мероприятия в области физической культуры и спорта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13 1 01 80410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400,0</w:t>
            </w:r>
          </w:p>
        </w:tc>
      </w:tr>
      <w:tr w:rsidR="00023CCD" w:rsidRPr="002E2C8B" w:rsidTr="003668FA">
        <w:trPr>
          <w:trHeight w:val="221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осушествление полномочий в области физической культуры и спорта (Закупка товаров, работ и услуг для  обеспечения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13 1 01 90410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509,8</w:t>
            </w:r>
          </w:p>
        </w:tc>
      </w:tr>
      <w:tr w:rsidR="00023CCD" w:rsidRPr="002E2C8B" w:rsidTr="003668FA">
        <w:trPr>
          <w:trHeight w:val="8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6.2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«Строительство и реконструкция спортивных сооружений Грибановского муниципального района»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13 2 00 00000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2 000,0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6.2.1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«Строительство и реконструкция спортивных объектов муниципальной собственности»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13 2 01 00000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2 000,0</w:t>
            </w:r>
          </w:p>
        </w:tc>
      </w:tr>
      <w:tr w:rsidR="00023CCD" w:rsidRPr="002E2C8B" w:rsidTr="003668FA">
        <w:trPr>
          <w:trHeight w:val="25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Создание объектов социального и производственного комплексов, в том числе объектов общегражданского назначения, жилья, инфраструктуры  (Капитальные вложения в объекты недвижимого имущества государственной (муниципальной) собственности)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13 2 01  40090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2 000,0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Муниципальная программа Грибановского муниципального района «Экономическое развитие»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15 0 00 00000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235,0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7.1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Подпрограмма «Проведение мониторинга и оценки эффективности развития муниципальных образований Грибановского муниципального района"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15 1 00 00000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105,0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7.1.1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«Повышение инвестиционной привлекательности Воронежской области»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15 1 01 00000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105,0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Иные межбюджетные трансферты на поощрение поселений Грибановского муниципального района по результатам оценки эффективности их деятельности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15 1 01 88510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105,0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7.2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Подпрограмма «Развитие и поддержка малого и среднего предпринимательства в Грибановском муниципальном районе"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15 2 00 00000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130,0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7.2.1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«Предоставление грантов начинающим субъектам малого предпринимательства»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15 2 03 00000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осушествление полномочий в области развития и поддержки малого предпринимательства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15 2 03 90380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60,0</w:t>
            </w:r>
          </w:p>
        </w:tc>
      </w:tr>
      <w:tr w:rsidR="00023CCD" w:rsidRPr="002E2C8B" w:rsidTr="002E2C8B">
        <w:trPr>
          <w:trHeight w:val="1666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7.2.2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«Предоставление субсидий на компенсацию части затрат субъектов малого и 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(работ, услуг)»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15 2 04 00000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70,0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осушествление полномочий в области развития и поддержки малого предпринимательства 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15 2 04 90380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70,0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сельского хозяйства и инфраструктуры агропродовольственного рынка»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25 0 00 00000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2 257,2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8.1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25 1 00 00000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1 941,8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8.1.1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«Обеспечение проведения противоэпизоотических мероприятий в Грибановском муниципальном районе Воронежской области»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25 1 01 00000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77,5</w:t>
            </w:r>
          </w:p>
        </w:tc>
      </w:tr>
      <w:tr w:rsidR="00023CCD" w:rsidRPr="002E2C8B" w:rsidTr="002E2C8B">
        <w:trPr>
          <w:trHeight w:val="119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за счет субвенций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 обеспечения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25 1 01 78800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77,5</w:t>
            </w:r>
          </w:p>
        </w:tc>
      </w:tr>
      <w:tr w:rsidR="00023CCD" w:rsidRPr="002E2C8B" w:rsidTr="003668FA">
        <w:trPr>
          <w:trHeight w:val="32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8.1.2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«Финансовое обеспечение деятельности МБУ «Грибановский ИКЦ» для создания условий и предпосылок для развития агропромышленного комплекса Грибановского муниципального района 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25 1 02 00000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1 864,3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25 1 02 00590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1 864,3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8.2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«Устойчивое развитие сельских территорий Грибановского муниципального района на 2014-2017 годы и на период до 2020 года»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25 2 00 00000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315,4</w:t>
            </w:r>
          </w:p>
        </w:tc>
      </w:tr>
      <w:tr w:rsidR="00023CCD" w:rsidRPr="002E2C8B" w:rsidTr="003668FA">
        <w:trPr>
          <w:trHeight w:val="14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8.2.1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в сельской местности»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25 2 01 00000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315,4</w:t>
            </w:r>
          </w:p>
        </w:tc>
      </w:tr>
      <w:tr w:rsidR="00023CCD" w:rsidRPr="002E2C8B" w:rsidTr="003668FA">
        <w:trPr>
          <w:trHeight w:val="28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Реализация мероприятий федеральной целевой программы «Устойчивое развитие сельских территорий на 2014 - 2017 годы и на период до 2020 года» (софинансирование районный бюджет)   (Социальное обеспечение и иные выплаты населению)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25 2  01 L0180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315,4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 имуществом»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38 0 00 00000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1 782,3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9.1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«Совершенствование системы управления в сфере имущественно-земельных отношений Грибановского муниципального района»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38 1 00 00000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169,0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9.1.1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«Регулирование и совершенствование деятельности в сфере имущественных и земельных отношений»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38 1 01 00000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119,0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Выполнение других расходных обязательств в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38 1 01 80200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119,0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9.1.2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«Обеспечение приватизации объектов муниципальной собственности»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38 1 02 00000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50,0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Выполнение других расходных обязательств 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38 1 02 80200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9.2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«Обеспечение реализации муниципальной программы»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38 2 00 00000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1 613,3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9.2.1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«Финансовое обеспечение деятельности Отдела»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38 2 01 00000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1 388,7</w:t>
            </w:r>
          </w:p>
        </w:tc>
      </w:tr>
      <w:tr w:rsidR="00023CCD" w:rsidRPr="002E2C8B" w:rsidTr="002E2C8B">
        <w:trPr>
          <w:trHeight w:val="1246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функций муниципальных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38 2 01 82010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1 005,8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функций муниципальных органов  (Закупка товаров, работ и услуг для  обеспечения 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38 2 01 82010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382,9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9.2.2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«Финансовое обеспечение выполнения других расходных обязательств Отдела»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38 2 02 00000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224,6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Выполнение других расходных обязательствЗакупка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38 2  02 80200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46,3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Выполнение других расходных обязательств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38 2 02 80200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178,3</w:t>
            </w:r>
          </w:p>
        </w:tc>
      </w:tr>
      <w:tr w:rsidR="00023CCD" w:rsidRPr="002E2C8B" w:rsidTr="003668FA">
        <w:trPr>
          <w:trHeight w:val="252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Муниципальная программа Грибановского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39 0 00 00000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43 558,7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Подпрограмма «Управление муниципальными финансами»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39 1 00 00000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5 246,8</w:t>
            </w:r>
          </w:p>
        </w:tc>
      </w:tr>
      <w:tr w:rsidR="00023CCD" w:rsidRPr="002E2C8B" w:rsidTr="003668FA">
        <w:trPr>
          <w:trHeight w:val="194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«Организация исполнения районного бюджета и формирование бюджетной отчетности»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39 1 03 00000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146,8</w:t>
            </w:r>
          </w:p>
        </w:tc>
      </w:tr>
      <w:tr w:rsidR="00023CCD" w:rsidRPr="002E2C8B" w:rsidTr="003668FA">
        <w:trPr>
          <w:trHeight w:val="25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за счет иных межбюджетных трансфертов бюджетам муниципальных образований на организацию проведения оплачиваемых общественных работ    (Межбюджетные трансферты)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39 1  03 78430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66,8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Мероприятия по обеспечению мобилизационной готовности экономики  (Закупка товаров, работ и услуг для  обеспечения 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39 1  03 80350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10.1.2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39 1 04 00000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5 100,0</w:t>
            </w:r>
          </w:p>
        </w:tc>
      </w:tr>
      <w:tr w:rsidR="00023CCD" w:rsidRPr="002E2C8B" w:rsidTr="003668FA">
        <w:trPr>
          <w:trHeight w:val="50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Резервный фонд администрации Грибановского муниципального района (финансовое обеспечение непредвиденных расходов) 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39 1 04 20540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1 000,0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Зарезервированные средства, связанные с особенностями исполнения бюджета  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39 1  04 80100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4 100,0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  Подпрограмма  «Создание условий для эффективного и ответственного управления муниципальными финансами, повышение устойчивости бюджетов муниципальных образований Грибановского муниципального района»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39 2 00 00000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30 991,0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10.2.1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«Выравнивание бюджетной обеспеченности муниципальных образований Грибановского муниципального района»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39 2 02 00000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9 210,0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Осуществление переданных полномочий по выравниванию бюджетной обеспеченности поселений  (Межбюджетные трансферты)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39 2 02 78020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4 410,0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Выравнивание бюджетной обеспеченности поселений  (Межбюджетные трансферты)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39 2 02 88020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4 800,0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10.2.2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«Поддержка мер по обеспечению сбалансированности местных бюджетов»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39 2 03 00000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21 781,0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Дотации на поддержку мер по обеспечению сбалансированности местных бюджетов (Межбюджетные трансферты)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39 2 03 88030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21 781,0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10.3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Подпрограмма «Осуществление Грибановским муниципальным районом исполнения переданных полномочий»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39 3 00 00000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1 192,0</w:t>
            </w:r>
          </w:p>
        </w:tc>
      </w:tr>
      <w:tr w:rsidR="00023CCD" w:rsidRPr="002E2C8B" w:rsidTr="003668FA">
        <w:trPr>
          <w:trHeight w:val="28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10.3.1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«Осуществление, переданных полномочий по созданию и организации деятельности комиссий по делам несовершеннолетних и защите их прав»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39 3 01  00000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387,0</w:t>
            </w:r>
          </w:p>
        </w:tc>
      </w:tr>
      <w:tr w:rsidR="00023CCD" w:rsidRPr="002E2C8B" w:rsidTr="003668FA">
        <w:trPr>
          <w:trHeight w:val="72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осуществление полномочий по созданию и организации деятельности комиссий по делам несовершеннолетних и защите их прав (Расходы на выплаты персоналу в целях обеспечения выполнения функций государственными (муниципальными) органами, казенными учреждениями,органами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39 3 01 78080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358,1</w:t>
            </w:r>
          </w:p>
        </w:tc>
      </w:tr>
      <w:tr w:rsidR="00023CCD" w:rsidRPr="002E2C8B" w:rsidTr="003668FA">
        <w:trPr>
          <w:trHeight w:val="46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осуществление  полномочий по созданиюю и организации деятельности комиссий по делам несовершеннолетних и защите их прав (Закупка товаров, работ и услуг для  обеспечения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39 3 01 78080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28,9</w:t>
            </w:r>
          </w:p>
        </w:tc>
      </w:tr>
      <w:tr w:rsidR="00023CCD" w:rsidRPr="002E2C8B" w:rsidTr="002E2C8B">
        <w:trPr>
          <w:trHeight w:val="95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10.3.2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«Осуществление переданных полномочий по сбору информации от поселений, входящих в муниципальный район, необходимой для ведения регистра муниципальных правовых актов»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39 3 02  00000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463,0</w:t>
            </w:r>
          </w:p>
        </w:tc>
      </w:tr>
      <w:tr w:rsidR="00023CCD" w:rsidRPr="002E2C8B" w:rsidTr="003668FA">
        <w:trPr>
          <w:trHeight w:val="969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39 3 02 78090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358,1</w:t>
            </w:r>
          </w:p>
        </w:tc>
      </w:tr>
      <w:tr w:rsidR="00023CCD" w:rsidRPr="002E2C8B" w:rsidTr="003668FA">
        <w:trPr>
          <w:trHeight w:val="412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39 3  02 78090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104,9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10.3.3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«Осуществление переданных полномочий по созданию и организации деятельности административных комиссий»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39 3 03  00000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342,0</w:t>
            </w:r>
          </w:p>
        </w:tc>
      </w:tr>
      <w:tr w:rsidR="00023CCD" w:rsidRPr="002E2C8B" w:rsidTr="003668FA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осуществление полномочий по созданию и организации деятельности административных комиссий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39 3 03 78470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319,0</w:t>
            </w:r>
          </w:p>
        </w:tc>
      </w:tr>
      <w:tr w:rsidR="00023CCD" w:rsidRPr="002E2C8B" w:rsidTr="00080B8C">
        <w:trPr>
          <w:trHeight w:val="221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осуществление полномочий по созданию и организации деятельности административных комиссий (Закупка товаров, работ и услуг для обеспечения 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39 3 03 78470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23,0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10.4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«Обеспечение реализации муниципальной программы»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39 4 00 00000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6 128,9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10.4.1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«Финансовое обеспечение деятельности отдела по финансам администрации Грибановского муниципального района»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39 4 01 00000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6 128,9</w:t>
            </w:r>
          </w:p>
        </w:tc>
      </w:tr>
      <w:tr w:rsidR="00023CCD" w:rsidRPr="002E2C8B" w:rsidTr="002E2C8B">
        <w:trPr>
          <w:trHeight w:val="1212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функций муниципальных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39 4 01 82010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5 212,8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функций муниципальных органов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39 4 01 82010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913,1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функций муниципальных органов (Инные бюджетные ассигнования)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39 4  01 82010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023CCD" w:rsidRPr="002E2C8B" w:rsidTr="00080B8C">
        <w:trPr>
          <w:trHeight w:val="99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Муниципальная программа Грибановского муниципального района «Муниципальное управление и граждананское общество Грибановского муниципального района»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60 0  00 00000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34 228,8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«Обеспечение реализации муниципальной программы»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60 1  00 00000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20 108,1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11.1.1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«Выполнение других расходных обязательств Совета народных депутатов Грибановского муниципального района»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60 1  01 00000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90,0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Выполнение других расходных обязательств  (Закупка товаров, работ и услуг для обеспечения 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60 1 01 80200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90,0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11.1.2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«Расходы на обеспечение функций муниципальных органов»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60 1 02 00000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20 018,1</w:t>
            </w:r>
          </w:p>
        </w:tc>
      </w:tr>
      <w:tr w:rsidR="00023CCD" w:rsidRPr="002E2C8B" w:rsidTr="002E2C8B">
        <w:trPr>
          <w:trHeight w:val="1202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60 1 02 82010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1 959,5</w:t>
            </w:r>
          </w:p>
        </w:tc>
      </w:tr>
      <w:tr w:rsidR="00023CCD" w:rsidRPr="002E2C8B" w:rsidTr="002E2C8B">
        <w:trPr>
          <w:trHeight w:val="1202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функций муниципальных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60 1 02 82010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13 984,3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функций  муниципальных органов  (Закупка товаров, работ и услуг для  обеспечения 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60 1 02 82010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195,9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функций муниципальных органов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60 1 02 82010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2 413,0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функций  муниципальных органов 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60 1 02 82010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функций муниципальных органов    (Иные бюджетные ассигнования)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60 1 02 82010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023CCD" w:rsidRPr="002E2C8B" w:rsidTr="00080B8C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главы администрации Грибановского муниципального района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60 1 02 82020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1 463,4</w:t>
            </w:r>
          </w:p>
        </w:tc>
      </w:tr>
      <w:tr w:rsidR="00023CCD" w:rsidRPr="002E2C8B" w:rsidTr="00080B8C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«Финансовое обеспечение деятельности районных муниципальных учреждений, подведомственных администрации Грибановского муниципального района»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60 2 00 00000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9 520,7</w:t>
            </w:r>
          </w:p>
        </w:tc>
      </w:tr>
      <w:tr w:rsidR="00023CCD" w:rsidRPr="002E2C8B" w:rsidTr="00080B8C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11.2.1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«Расходы на обеспечение деятельности (оказание услуг) муниципальных учреждений»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60 2 01 00000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9 520,7</w:t>
            </w:r>
          </w:p>
        </w:tc>
      </w:tr>
      <w:tr w:rsidR="00023CCD" w:rsidRPr="002E2C8B" w:rsidTr="00080B8C">
        <w:trPr>
          <w:trHeight w:val="111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Расходы на обеспечение деятельности (оказание услуг) муниципальных учреждений  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60 2 01 00590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6 900,6</w:t>
            </w:r>
          </w:p>
        </w:tc>
      </w:tr>
      <w:tr w:rsidR="00023CCD" w:rsidRPr="002E2C8B" w:rsidTr="00080B8C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(Закупка товаров, работ и услуг для  обеспечения государственных (муниципальных) нужд)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60 2 01  00590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2 620,1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11.3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Подпрограмма «Развитие мер социальной поддержки отдельных категорий граждан»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60 3  00 00000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4 100,0</w:t>
            </w:r>
          </w:p>
        </w:tc>
      </w:tr>
      <w:tr w:rsidR="00023CCD" w:rsidRPr="002E2C8B" w:rsidTr="00080B8C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11.3.1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«Доплаты к пенсиям муниципальных служащих Грибановского муниципального района»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60 3  01 00000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4 100,0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Доплаты к пенсиям муниципальных служащих Грибановского муниципального района(Социальное обеспечение и иные выплаты населению)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60 3 01 80470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4 100,0</w:t>
            </w:r>
          </w:p>
        </w:tc>
      </w:tr>
      <w:tr w:rsidR="00023CCD" w:rsidRPr="002E2C8B" w:rsidTr="00080B8C">
        <w:trPr>
          <w:trHeight w:val="247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11.4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«Повышение эффективности муниципальной поддержки социально ориентированных некоммерческих организаций»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60 4  00 00000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400,0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11.4.1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«Поддержка социально ориентированных некоммерческих организаций»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60 4  01 00000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400,0</w:t>
            </w:r>
          </w:p>
        </w:tc>
      </w:tr>
      <w:tr w:rsidR="00023CCD" w:rsidRPr="002E2C8B" w:rsidTr="00080B8C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 (Предоставление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60 4  01 80780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400,0</w:t>
            </w:r>
          </w:p>
        </w:tc>
      </w:tr>
      <w:tr w:rsidR="00023CCD" w:rsidRPr="002E2C8B" w:rsidTr="002E2C8B">
        <w:trPr>
          <w:trHeight w:val="47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11.7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Подпрограмма «Профилактика правонарушений в Грибановском муниципальном районе»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60 7 00 00000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023CCD" w:rsidRPr="002E2C8B" w:rsidTr="002E2C8B">
        <w:trPr>
          <w:trHeight w:val="95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11.7.1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«Проведение мероприятий, направленных на выявление лиц, осуществляющих изготовление и реализацию алкогольной продукции в домашних условиях»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60 7 01 00000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Мероприятия в области социальной политики 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60 7 01 80490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20,0</w:t>
            </w:r>
          </w:p>
        </w:tc>
      </w:tr>
      <w:tr w:rsidR="00023CCD" w:rsidRPr="002E2C8B" w:rsidTr="00080B8C">
        <w:trPr>
          <w:trHeight w:val="121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11.7.2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«В целях усиления работы по предупреждению распространения наркомании, алкоголизма и токсикомании несовершеннолетних осуществление проверок мест массового досуга молодежи»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60 7 03 00000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30,0</w:t>
            </w:r>
          </w:p>
        </w:tc>
      </w:tr>
      <w:tr w:rsidR="00023CCD" w:rsidRPr="002E2C8B" w:rsidTr="00080B8C">
        <w:trPr>
          <w:trHeight w:val="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Мероприятия в области социальной политики нское общество Грибановского муниципального района»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60 7 03 80490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30,0</w:t>
            </w:r>
          </w:p>
        </w:tc>
      </w:tr>
      <w:tr w:rsidR="00023CCD" w:rsidRPr="002E2C8B" w:rsidTr="002E2C8B">
        <w:trPr>
          <w:trHeight w:val="119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11.7.3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«Проведение рейдов в местах массового отдыха несовершеннолетних, учреждениях культуры, торговым точкам с целью проверки соблюдения закона о запрещении продажи спиртных напитков и табачных изделий несовершеннолетним»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60 7 04 00000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20,0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Мероприятия в области социальной политики 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60 7 04 80490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20,0</w:t>
            </w:r>
          </w:p>
        </w:tc>
      </w:tr>
      <w:tr w:rsidR="00023CCD" w:rsidRPr="002E2C8B" w:rsidTr="00080B8C">
        <w:trPr>
          <w:trHeight w:val="37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 xml:space="preserve"> 11.7.4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Основное мероприятие «Проведение специальных рейдов по выявлению детей и подростков, не посещающих общеобразовательную школу или покинувших ее, находящихся в социально опасном положении»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60 7 05 00000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E2C8B">
              <w:rPr>
                <w:b/>
                <w:bCs/>
                <w:color w:val="000000"/>
                <w:sz w:val="20"/>
                <w:szCs w:val="20"/>
              </w:rPr>
              <w:t>30,0</w:t>
            </w:r>
          </w:p>
        </w:tc>
      </w:tr>
      <w:tr w:rsidR="00023CCD" w:rsidRPr="002E2C8B" w:rsidTr="002E2C8B">
        <w:trPr>
          <w:trHeight w:val="7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Мероприятия в области социальной политики (Закупка товаров, работ и услуг для  обеспечения государственных (муниципальных) нужд)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60 7 05 80490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2E2C8B" w:rsidRDefault="00023CCD" w:rsidP="002E2C8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2E2C8B">
              <w:rPr>
                <w:color w:val="000000"/>
                <w:sz w:val="20"/>
                <w:szCs w:val="20"/>
              </w:rPr>
              <w:t>30,0</w:t>
            </w:r>
          </w:p>
        </w:tc>
      </w:tr>
    </w:tbl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1C2CE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10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1C2CE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1C2CE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1C2CE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tbl>
      <w:tblPr>
        <w:tblW w:w="1020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260"/>
        <w:gridCol w:w="1388"/>
        <w:gridCol w:w="636"/>
        <w:gridCol w:w="924"/>
      </w:tblGrid>
      <w:tr w:rsidR="00023CCD" w:rsidRPr="001C2CEA" w:rsidTr="001C2CEA">
        <w:trPr>
          <w:trHeight w:val="139"/>
        </w:trPr>
        <w:tc>
          <w:tcPr>
            <w:tcW w:w="102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2CEA">
              <w:rPr>
                <w:b/>
                <w:bCs/>
                <w:color w:val="000000"/>
                <w:sz w:val="20"/>
                <w:szCs w:val="20"/>
              </w:rPr>
              <w:t xml:space="preserve">Распределение бюджетных ассигнований на исполнение публичных нормативных обязательств  Грибановского муниципального района на 2016  год </w:t>
            </w:r>
          </w:p>
        </w:tc>
      </w:tr>
      <w:tr w:rsidR="00023CCD" w:rsidRPr="001C2CEA" w:rsidTr="001C2CEA">
        <w:trPr>
          <w:trHeight w:val="75"/>
        </w:trPr>
        <w:tc>
          <w:tcPr>
            <w:tcW w:w="726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 xml:space="preserve">                              (тыс. рублей)</w:t>
            </w:r>
          </w:p>
        </w:tc>
      </w:tr>
      <w:tr w:rsidR="00023CCD" w:rsidRPr="001C2CEA" w:rsidTr="001C2CEA">
        <w:trPr>
          <w:trHeight w:val="238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2CEA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2CEA">
              <w:rPr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2CEA">
              <w:rPr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2CEA">
              <w:rPr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023CCD" w:rsidRPr="001C2CEA" w:rsidTr="001C2CEA">
        <w:trPr>
          <w:trHeight w:val="80"/>
        </w:trPr>
        <w:tc>
          <w:tcPr>
            <w:tcW w:w="7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4</w:t>
            </w:r>
          </w:p>
        </w:tc>
      </w:tr>
      <w:tr w:rsidR="00023CCD" w:rsidRPr="001C2CEA" w:rsidTr="001C2CEA">
        <w:trPr>
          <w:trHeight w:val="348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1C2CEA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C2CEA">
              <w:rPr>
                <w:b/>
                <w:bCs/>
                <w:color w:val="000000"/>
                <w:sz w:val="20"/>
                <w:szCs w:val="20"/>
              </w:rPr>
              <w:t>16 886,8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Муниципальная  программа Грибановского муниципального района "Развитие образования»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15 571,4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 xml:space="preserve">Подпрограмма «Развитие дошкольного и общего образования» 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1 676,0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Основное  мероприятие  «Развитие  дошкольного образования»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1 676,0</w:t>
            </w:r>
          </w:p>
        </w:tc>
      </w:tr>
      <w:tr w:rsidR="00023CCD" w:rsidRPr="001C2CEA" w:rsidTr="001C2CEA">
        <w:trPr>
          <w:trHeight w:val="600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Осуществление переданных полномочий по выплате компенсации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02 1 01 78150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1 676,0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 xml:space="preserve">Подпрограмма «Социализация детей-сирот и детей, нуждающихся в особой защите государства» 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13 895,4</w:t>
            </w:r>
          </w:p>
        </w:tc>
      </w:tr>
      <w:tr w:rsidR="00023CCD" w:rsidRPr="001C2CEA" w:rsidTr="001C2CEA">
        <w:trPr>
          <w:trHeight w:val="99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Основное мероприятие «Осуществление переданных полномочий по выплате единовременного пособия при всех формах устройства детей, лишенных родительского попечения, в семью»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299,3</w:t>
            </w:r>
          </w:p>
        </w:tc>
      </w:tr>
      <w:tr w:rsidR="00023CCD" w:rsidRPr="001C2CEA" w:rsidTr="001C2CEA">
        <w:trPr>
          <w:trHeight w:val="662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Осуществление переданных полномочий по выплате единовременного пособия при всех формах устройства детей, лишенных родительского попечения, в семью   (Социальное обеспечение и иные выплаты населению)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02 2  01 52600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299,3</w:t>
            </w:r>
          </w:p>
        </w:tc>
      </w:tr>
      <w:tr w:rsidR="00023CCD" w:rsidRPr="001C2CEA" w:rsidTr="001C2CEA">
        <w:trPr>
          <w:trHeight w:val="388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Основное мероприятие «Осуществление переданных полномочий по выплате приемной семье на содержание подопечных детей»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02 2 02 00000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1 691,0</w:t>
            </w:r>
          </w:p>
        </w:tc>
      </w:tr>
      <w:tr w:rsidR="00023CCD" w:rsidRPr="001C2CEA" w:rsidTr="001C2CEA">
        <w:trPr>
          <w:trHeight w:val="622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 xml:space="preserve">Осуществление переданных полномочий по выплате приемной семье на содержание подопечных детей  (Закупка товаров, работ и услуг для обеспечения  государственных (муниципальных) нужд)   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02 2 02 78180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Осуществление переданных полномочий по выплате приемной семье на содержание подопечных детей  (Социальное обеспечение и иные выплаты населению)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02 2  02 78180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1 686,0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Основное мероприятие «Осуществление переданных полномочий по выплате семьям опекунов на содержание подопечных детей»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02 2 03 00000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1 799,0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 xml:space="preserve">Осуществление переданных полномочий по выплате вознаграждения, причитающегося приемному родителю   (Закупка товаров, работ и услуг для  обеспечения государственных (муниципальных) нужд) 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02 2  03 78190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1 799,0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Основное мероприятие «Осуществление переданных полномочий по  единовременной выплате при передаче ребенка на воспитание в семью»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02 2 04 00000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9 149,0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 xml:space="preserve">Осуществление переданных полномочий по выплате семьям опекунов на содержание подопечных детей   (Закупка товаров, работ и услуг для  обеспечения государственных (муниципальных) нужд) 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02 2  04 78200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27,0</w:t>
            </w:r>
          </w:p>
        </w:tc>
      </w:tr>
      <w:tr w:rsidR="00023CCD" w:rsidRPr="001C2CEA" w:rsidTr="001C2CEA">
        <w:trPr>
          <w:trHeight w:val="251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 xml:space="preserve">Осуществление переданных полномочий по выплате семьям опекунов на содержание подопечных детей  (Социальное обеспечение и иные выплаты населению)  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02 2  04 78200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9 122,0</w:t>
            </w:r>
          </w:p>
        </w:tc>
      </w:tr>
      <w:tr w:rsidR="00023CCD" w:rsidRPr="001C2CEA" w:rsidTr="001C2CEA">
        <w:trPr>
          <w:trHeight w:val="119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Основное мероприятие «Осуществление переданных полномочий по выплате вознаграждения, причитающегося приемному родителю»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02 2 05 00000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70,9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 xml:space="preserve">Осуществление переданных полномочий по единовременной выплате при передаче ребенка на воспитание в семью (Социальное обеспечение и иные выплаты населению)  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02 2 05 78210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70,9</w:t>
            </w:r>
          </w:p>
        </w:tc>
      </w:tr>
      <w:tr w:rsidR="00023CCD" w:rsidRPr="001C2CEA" w:rsidTr="001C2CEA">
        <w:trPr>
          <w:trHeight w:val="206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Основное мероприятие «Осуществление переданных полномочий по единовременной выплате при устройстве в семью ребенка-инвалида или ребенка, достигшего возраста 10 лет, а также при передаче на воспитание в семью братьев (сестер)»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02 2 06 00000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886,2</w:t>
            </w:r>
          </w:p>
        </w:tc>
      </w:tr>
      <w:tr w:rsidR="00023CCD" w:rsidRPr="001C2CEA" w:rsidTr="001C2CEA">
        <w:trPr>
          <w:trHeight w:val="559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 xml:space="preserve">Осуществление переданных полномочий по единовременной выплате при устройстве в семью ребенка-инвалида или ребенка, достигшего возраста 10 лет, а также при передаче на воспитание в семью братьев (сестер)   (Социальное обеспечение и иные выплаты населению)   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02 2  06 78220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886,2</w:t>
            </w:r>
          </w:p>
        </w:tc>
      </w:tr>
      <w:tr w:rsidR="00023CCD" w:rsidRPr="001C2CEA" w:rsidTr="001C2CEA">
        <w:trPr>
          <w:trHeight w:val="271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 «Обеспечение доступным и комфортным жильем и коммунальными услугами населения Грибановского муниципального района»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1 000,0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 xml:space="preserve">Подпрограмма «Создание условий для обеспечения доступным и комфортным жильем населения Грибановского муниципального района» 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1 000,0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Основное мероприятие «Обеспечение жильем молодых семей в Грибановском муниципальном районе»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1 000,0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Мероприятия  подпрограммы «Обеспечение жильем молодых семей» федеральной целевой программы «Жилище» на 2015 - 2020 годы (софинансирование районный бюджет бюджет) (Социальное обеспечение и иные выплаты населению)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05 1 01 L0200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1 000,0</w:t>
            </w:r>
          </w:p>
        </w:tc>
      </w:tr>
      <w:tr w:rsidR="00023CCD" w:rsidRPr="001C2CEA" w:rsidTr="001C2CEA">
        <w:trPr>
          <w:trHeight w:val="311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Муниципальная программа Грибановского муниципального района «Развитие сельского хозяйства и инфраструктуры агропродовольственного рынка»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25 0 00 00000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315,4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 xml:space="preserve">Подпрограмма «Устойчивое развитие сельских территорий Грибановского муниципального района на 2014-2017 годы и на период до 2020 года» 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25 2 00 00000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315,4</w:t>
            </w:r>
          </w:p>
        </w:tc>
      </w:tr>
      <w:tr w:rsidR="00023CCD" w:rsidRPr="001C2CEA" w:rsidTr="001C2CEA">
        <w:trPr>
          <w:trHeight w:val="65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в сельской местности»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25 2 01 00000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315,4</w:t>
            </w:r>
          </w:p>
        </w:tc>
      </w:tr>
      <w:tr w:rsidR="00023CCD" w:rsidRPr="001C2CEA" w:rsidTr="001C2CEA">
        <w:trPr>
          <w:trHeight w:val="222"/>
        </w:trPr>
        <w:tc>
          <w:tcPr>
            <w:tcW w:w="7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Реализация мероприятий федеральной целевой программы «Устойчивое развитие сельских территорий на 2014 - 2017 годы и на период до 2020 года» (софинансирование районный бюджет)  (Социальное обеспечение и иные выплаты населению)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25 2  01 L0180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C2CEA" w:rsidRDefault="00023CCD" w:rsidP="001C2CE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C2CEA">
              <w:rPr>
                <w:color w:val="000000"/>
                <w:sz w:val="20"/>
                <w:szCs w:val="20"/>
              </w:rPr>
              <w:t>315,4</w:t>
            </w:r>
          </w:p>
        </w:tc>
      </w:tr>
    </w:tbl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1C2CE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11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1C2CE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1C2CE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1C2CE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646"/>
        <w:gridCol w:w="6330"/>
        <w:gridCol w:w="2239"/>
      </w:tblGrid>
      <w:tr w:rsidR="00023CCD" w:rsidRPr="003C04AA" w:rsidTr="003C04AA">
        <w:trPr>
          <w:trHeight w:val="75"/>
        </w:trPr>
        <w:tc>
          <w:tcPr>
            <w:tcW w:w="92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 xml:space="preserve">Распределение   дотаций на выравнивание  бюджетной обеспеченности  бюджетам поселений за счёт средств областного бюджета на 2016 год </w:t>
            </w:r>
          </w:p>
        </w:tc>
      </w:tr>
      <w:tr w:rsidR="00023CCD" w:rsidRPr="003C04AA" w:rsidTr="003C04AA">
        <w:trPr>
          <w:trHeight w:val="75"/>
        </w:trPr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Тыс.рублей</w:t>
            </w:r>
          </w:p>
        </w:tc>
      </w:tr>
      <w:tr w:rsidR="00023CCD" w:rsidRPr="003C04AA" w:rsidTr="003C04AA">
        <w:trPr>
          <w:trHeight w:val="138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Наименование поселений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 xml:space="preserve">Сумма </w:t>
            </w:r>
          </w:p>
        </w:tc>
      </w:tr>
      <w:tr w:rsidR="00023CCD" w:rsidRPr="003C04AA" w:rsidTr="003C04AA">
        <w:trPr>
          <w:trHeight w:val="80"/>
        </w:trPr>
        <w:tc>
          <w:tcPr>
            <w:tcW w:w="6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Алексеевское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89,0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Большеалабухское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133,0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Васильевское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99,0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Верхнекарачанское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544,0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Калиновское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47,0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Кирсановское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167,0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Краснореченское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61,0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Кутковское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114,0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Листопадовское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482,0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Малоалабухское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220,0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Малогрибановское 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158,0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Нижнекарачанское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346,0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Новогольеланское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158,0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Новогольское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137,0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Новомакаровское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113,0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Посевкинское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83,0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Грибановское городское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1 459,0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4 410,0</w:t>
            </w:r>
          </w:p>
        </w:tc>
      </w:tr>
    </w:tbl>
    <w:p w:rsidR="00023CCD" w:rsidRPr="003C04AA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3C04A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12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3C04A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3C04A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3C04AA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646"/>
        <w:gridCol w:w="6330"/>
        <w:gridCol w:w="2239"/>
      </w:tblGrid>
      <w:tr w:rsidR="00023CCD" w:rsidRPr="003C04AA" w:rsidTr="003C04AA">
        <w:trPr>
          <w:trHeight w:val="83"/>
        </w:trPr>
        <w:tc>
          <w:tcPr>
            <w:tcW w:w="92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 xml:space="preserve">Распределение   дотаций на выравнивание  бюджетной обеспеченности бюджетам поселений    за счёт средств районного бюджета на 2016 год </w:t>
            </w:r>
          </w:p>
        </w:tc>
      </w:tr>
      <w:tr w:rsidR="00023CCD" w:rsidRPr="003C04AA" w:rsidTr="003C04AA">
        <w:trPr>
          <w:trHeight w:val="75"/>
        </w:trPr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Тыс.рублей</w:t>
            </w:r>
          </w:p>
        </w:tc>
      </w:tr>
      <w:tr w:rsidR="00023CCD" w:rsidRPr="003C04AA" w:rsidTr="003C04AA">
        <w:trPr>
          <w:trHeight w:val="96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Наименование поселений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 xml:space="preserve">Сумма </w:t>
            </w:r>
          </w:p>
        </w:tc>
      </w:tr>
      <w:tr w:rsidR="00023CCD" w:rsidRPr="003C04AA" w:rsidTr="003C04AA">
        <w:trPr>
          <w:trHeight w:val="80"/>
        </w:trPr>
        <w:tc>
          <w:tcPr>
            <w:tcW w:w="6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Алексеевское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335,5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Большеалабухское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451,7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Васильевское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98,6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Верхнекарачанское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302,5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Калиновское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568,3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Кирсановское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265,0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Краснореченское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508,0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Кутковское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734,7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Листопадовское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210,9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Малоалабухское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119,2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Малогрибановское 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276,6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Нижнекарачанское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201,7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Новогольеланское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0,4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Новогольское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146,0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Новомакаровское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127,1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Посевкинское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453,8</w:t>
            </w:r>
          </w:p>
        </w:tc>
      </w:tr>
      <w:tr w:rsidR="00023CCD" w:rsidRPr="003C04AA" w:rsidTr="003C04AA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3C04AA" w:rsidRDefault="00023CCD" w:rsidP="003C04A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C04AA">
              <w:rPr>
                <w:color w:val="000000"/>
                <w:sz w:val="20"/>
                <w:szCs w:val="20"/>
              </w:rPr>
              <w:t>4 800,0</w:t>
            </w:r>
          </w:p>
        </w:tc>
      </w:tr>
    </w:tbl>
    <w:p w:rsidR="00023CCD" w:rsidRPr="003C04AA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687420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13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687420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687420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687420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Pr="003C04AA" w:rsidRDefault="00023CCD" w:rsidP="004E1297">
      <w:pPr>
        <w:spacing w:line="240" w:lineRule="atLeast"/>
        <w:jc w:val="both"/>
        <w:rPr>
          <w:sz w:val="20"/>
          <w:szCs w:val="20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646"/>
        <w:gridCol w:w="6330"/>
        <w:gridCol w:w="2239"/>
      </w:tblGrid>
      <w:tr w:rsidR="00023CCD" w:rsidRPr="00687420" w:rsidTr="00687420">
        <w:trPr>
          <w:trHeight w:val="75"/>
        </w:trPr>
        <w:tc>
          <w:tcPr>
            <w:tcW w:w="92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3CCD" w:rsidRPr="00687420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 xml:space="preserve">Распределение    дотаций на поддержку мер по обеспечению сбалансированности бюджетов бюджетам поселений на 2016 год </w:t>
            </w:r>
          </w:p>
        </w:tc>
      </w:tr>
      <w:tr w:rsidR="00023CCD" w:rsidRPr="00687420" w:rsidTr="00687420">
        <w:trPr>
          <w:trHeight w:val="75"/>
        </w:trPr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Тыс.рублей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Наименование поселений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 xml:space="preserve">Сумма </w:t>
            </w:r>
          </w:p>
        </w:tc>
      </w:tr>
      <w:tr w:rsidR="00023CCD" w:rsidRPr="00687420" w:rsidTr="00687420">
        <w:trPr>
          <w:trHeight w:val="80"/>
        </w:trPr>
        <w:tc>
          <w:tcPr>
            <w:tcW w:w="6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Алексеевское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802,1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Большеалабухское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1 642,5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Васильевское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1 581,5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Верхнекарачанское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1 434,2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Калиновское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1 303,1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Кирсановское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1 506,8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Краснореченское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1 048,4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Кутковское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890,5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Листопадовское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764,0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Малоалабухское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1 604,3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Малогрибановское 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2 512,6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Нижнекарачанское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1 620,0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Новогольеланское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1 576,0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Новогольское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765,5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Новомакаровское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1 318,1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Посевкинское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1 191,4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Нераспределенный объем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220,0</w:t>
            </w:r>
          </w:p>
        </w:tc>
      </w:tr>
      <w:tr w:rsidR="00023CCD" w:rsidRPr="00687420" w:rsidTr="00687420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687420" w:rsidRDefault="00023CCD" w:rsidP="0068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87420">
              <w:rPr>
                <w:color w:val="000000"/>
                <w:sz w:val="20"/>
                <w:szCs w:val="20"/>
              </w:rPr>
              <w:t>21 781,0</w:t>
            </w:r>
          </w:p>
        </w:tc>
      </w:tr>
    </w:tbl>
    <w:p w:rsidR="00023CCD" w:rsidRPr="00687420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D86CCE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14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D86CCE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D86CCE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D86CCE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Pr="00687420" w:rsidRDefault="00023CCD" w:rsidP="004E1297">
      <w:pPr>
        <w:spacing w:line="240" w:lineRule="atLeast"/>
        <w:jc w:val="both"/>
        <w:rPr>
          <w:sz w:val="20"/>
          <w:szCs w:val="20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646"/>
        <w:gridCol w:w="6330"/>
        <w:gridCol w:w="2239"/>
      </w:tblGrid>
      <w:tr w:rsidR="00023CCD" w:rsidRPr="00D86CCE" w:rsidTr="00D86CCE">
        <w:trPr>
          <w:trHeight w:val="75"/>
        </w:trPr>
        <w:tc>
          <w:tcPr>
            <w:tcW w:w="92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3CCD" w:rsidRPr="00D86CCE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86CCE">
              <w:rPr>
                <w:color w:val="000000"/>
                <w:sz w:val="20"/>
                <w:szCs w:val="20"/>
              </w:rPr>
              <w:t xml:space="preserve">Распределение    иных межбюджетных трансфертов бюджетам поселений на комплектование книжных фондов библиотек на 2016 год </w:t>
            </w:r>
          </w:p>
        </w:tc>
      </w:tr>
      <w:tr w:rsidR="00023CCD" w:rsidRPr="00D86CCE" w:rsidTr="00D86CCE">
        <w:trPr>
          <w:trHeight w:val="75"/>
        </w:trPr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D86CCE">
              <w:rPr>
                <w:color w:val="000000"/>
                <w:sz w:val="20"/>
                <w:szCs w:val="20"/>
              </w:rPr>
              <w:t>Тыс.рублей</w:t>
            </w:r>
          </w:p>
        </w:tc>
      </w:tr>
      <w:tr w:rsidR="00023CCD" w:rsidRPr="00D86CCE" w:rsidTr="00D86CCE">
        <w:trPr>
          <w:trHeight w:val="204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86CCE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86CCE">
              <w:rPr>
                <w:color w:val="000000"/>
                <w:sz w:val="20"/>
                <w:szCs w:val="20"/>
              </w:rPr>
              <w:t>Наименование поселений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86CCE">
              <w:rPr>
                <w:color w:val="000000"/>
                <w:sz w:val="20"/>
                <w:szCs w:val="20"/>
              </w:rPr>
              <w:t xml:space="preserve">Сумма </w:t>
            </w:r>
          </w:p>
        </w:tc>
      </w:tr>
      <w:tr w:rsidR="00023CCD" w:rsidRPr="00D86CCE" w:rsidTr="00D86CCE">
        <w:trPr>
          <w:trHeight w:val="80"/>
        </w:trPr>
        <w:tc>
          <w:tcPr>
            <w:tcW w:w="6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3CCD" w:rsidRPr="00D86CCE" w:rsidTr="00D86CCE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86CC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D86CCE">
              <w:rPr>
                <w:color w:val="000000"/>
                <w:sz w:val="20"/>
                <w:szCs w:val="20"/>
              </w:rPr>
              <w:t>Грибановское городское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86CCE">
              <w:rPr>
                <w:color w:val="000000"/>
                <w:sz w:val="20"/>
                <w:szCs w:val="20"/>
              </w:rPr>
              <w:t>19,0</w:t>
            </w:r>
          </w:p>
        </w:tc>
      </w:tr>
      <w:tr w:rsidR="00023CCD" w:rsidRPr="00D86CCE" w:rsidTr="00D86CCE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D86CCE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D86CCE" w:rsidRDefault="00023CCD" w:rsidP="00D86C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86CCE">
              <w:rPr>
                <w:color w:val="000000"/>
                <w:sz w:val="20"/>
                <w:szCs w:val="20"/>
              </w:rPr>
              <w:t>19,0</w:t>
            </w:r>
          </w:p>
        </w:tc>
      </w:tr>
    </w:tbl>
    <w:p w:rsidR="00023CCD" w:rsidRPr="00D86CCE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15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Pr="00D86CCE" w:rsidRDefault="00023CCD" w:rsidP="004E1297">
      <w:pPr>
        <w:spacing w:line="240" w:lineRule="atLeast"/>
        <w:jc w:val="both"/>
        <w:rPr>
          <w:sz w:val="20"/>
          <w:szCs w:val="20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646"/>
        <w:gridCol w:w="6330"/>
        <w:gridCol w:w="2239"/>
      </w:tblGrid>
      <w:tr w:rsidR="00023CCD" w:rsidRPr="001E234D" w:rsidTr="001E234D">
        <w:trPr>
          <w:trHeight w:val="336"/>
        </w:trPr>
        <w:tc>
          <w:tcPr>
            <w:tcW w:w="92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Распределение    иных межбюджетных трансфертов бюджетам поселений на 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E234D">
              <w:rPr>
                <w:color w:val="000000"/>
                <w:sz w:val="20"/>
                <w:szCs w:val="20"/>
              </w:rPr>
              <w:t xml:space="preserve">на 2016 год </w:t>
            </w:r>
          </w:p>
        </w:tc>
      </w:tr>
      <w:tr w:rsidR="00023CCD" w:rsidRPr="001E234D" w:rsidTr="001E234D">
        <w:trPr>
          <w:trHeight w:val="75"/>
        </w:trPr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Тыс.рублей</w:t>
            </w:r>
          </w:p>
        </w:tc>
      </w:tr>
      <w:tr w:rsidR="00023CCD" w:rsidRPr="001E234D" w:rsidTr="001E234D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Наименование поселений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 xml:space="preserve">Сумма </w:t>
            </w:r>
          </w:p>
        </w:tc>
      </w:tr>
      <w:tr w:rsidR="00023CCD" w:rsidRPr="001E234D" w:rsidTr="001E234D">
        <w:trPr>
          <w:trHeight w:val="80"/>
        </w:trPr>
        <w:tc>
          <w:tcPr>
            <w:tcW w:w="6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3CCD" w:rsidRPr="001E234D" w:rsidTr="001E234D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Калиновское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70,2</w:t>
            </w:r>
          </w:p>
        </w:tc>
      </w:tr>
      <w:tr w:rsidR="00023CCD" w:rsidRPr="001E234D" w:rsidTr="001E234D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Краснореченское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70,2</w:t>
            </w:r>
          </w:p>
        </w:tc>
      </w:tr>
      <w:tr w:rsidR="00023CCD" w:rsidRPr="001E234D" w:rsidTr="001E234D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Листопадовское сельское поселение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70,1</w:t>
            </w:r>
          </w:p>
        </w:tc>
      </w:tr>
      <w:tr w:rsidR="00023CCD" w:rsidRPr="001E234D" w:rsidTr="001E234D">
        <w:trPr>
          <w:trHeight w:val="65"/>
        </w:trPr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3CCD" w:rsidRPr="001E234D" w:rsidRDefault="00023CCD" w:rsidP="001E23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E234D">
              <w:rPr>
                <w:color w:val="000000"/>
                <w:sz w:val="20"/>
                <w:szCs w:val="20"/>
              </w:rPr>
              <w:t>210,5</w:t>
            </w:r>
          </w:p>
        </w:tc>
      </w:tr>
    </w:tbl>
    <w:p w:rsidR="00023CCD" w:rsidRPr="00687420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16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687420" w:rsidRDefault="00023CCD" w:rsidP="001E234D">
      <w:pPr>
        <w:spacing w:line="240" w:lineRule="atLeast"/>
        <w:jc w:val="right"/>
        <w:rPr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1E234D" w:rsidRDefault="00023CCD" w:rsidP="001E234D">
      <w:pPr>
        <w:jc w:val="center"/>
        <w:rPr>
          <w:b/>
          <w:sz w:val="20"/>
          <w:szCs w:val="20"/>
        </w:rPr>
      </w:pPr>
      <w:r w:rsidRPr="001E234D">
        <w:rPr>
          <w:b/>
          <w:sz w:val="20"/>
          <w:szCs w:val="20"/>
        </w:rPr>
        <w:t xml:space="preserve">Методика распределения дотаций на поддержку мер по обеспечению сбалансированности бюджетов поселений Грибановского муниципального района  </w:t>
      </w:r>
    </w:p>
    <w:p w:rsidR="00023CCD" w:rsidRPr="001E234D" w:rsidRDefault="00023CCD" w:rsidP="001E234D">
      <w:pPr>
        <w:widowControl w:val="0"/>
        <w:spacing w:line="140" w:lineRule="exact"/>
        <w:jc w:val="both"/>
        <w:rPr>
          <w:b/>
          <w:sz w:val="20"/>
          <w:szCs w:val="20"/>
        </w:rPr>
      </w:pPr>
      <w:r w:rsidRPr="001E234D">
        <w:rPr>
          <w:i/>
          <w:sz w:val="20"/>
          <w:szCs w:val="20"/>
        </w:rPr>
        <w:t xml:space="preserve">                       </w:t>
      </w:r>
    </w:p>
    <w:p w:rsidR="00023CCD" w:rsidRPr="001E234D" w:rsidRDefault="00023CCD" w:rsidP="001E234D">
      <w:pPr>
        <w:ind w:firstLine="90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 xml:space="preserve">Размер дотаций </w:t>
      </w:r>
      <w:r w:rsidRPr="001E234D">
        <w:rPr>
          <w:sz w:val="20"/>
          <w:szCs w:val="20"/>
          <w:lang w:val="en-US"/>
        </w:rPr>
        <w:t>i</w:t>
      </w:r>
      <w:r w:rsidRPr="001E234D">
        <w:rPr>
          <w:sz w:val="20"/>
          <w:szCs w:val="20"/>
        </w:rPr>
        <w:t xml:space="preserve">-му поселению на поддержку мер по обеспечению сбалансированности бюджетов поселений, расположенных на территории </w:t>
      </w:r>
      <w:r w:rsidRPr="001E234D">
        <w:rPr>
          <w:sz w:val="20"/>
          <w:szCs w:val="20"/>
          <w:lang w:val="en-US"/>
        </w:rPr>
        <w:t>i</w:t>
      </w:r>
      <w:r w:rsidRPr="001E234D">
        <w:rPr>
          <w:sz w:val="20"/>
          <w:szCs w:val="20"/>
        </w:rPr>
        <w:t>-го муниципального района, определяется по следующей формуле:</w:t>
      </w:r>
      <w:r w:rsidRPr="001E234D">
        <w:rPr>
          <w:b/>
          <w:i/>
          <w:sz w:val="20"/>
          <w:szCs w:val="20"/>
        </w:rPr>
        <w:t xml:space="preserve">       </w:t>
      </w:r>
    </w:p>
    <w:p w:rsidR="00023CCD" w:rsidRPr="001E234D" w:rsidRDefault="00023CCD" w:rsidP="001E234D">
      <w:pPr>
        <w:widowControl w:val="0"/>
        <w:spacing w:line="140" w:lineRule="exact"/>
        <w:jc w:val="both"/>
        <w:rPr>
          <w:i/>
          <w:sz w:val="20"/>
          <w:szCs w:val="20"/>
        </w:rPr>
      </w:pPr>
      <w:r w:rsidRPr="001E234D">
        <w:rPr>
          <w:i/>
          <w:sz w:val="20"/>
          <w:szCs w:val="20"/>
        </w:rPr>
        <w:t xml:space="preserve">                       </w:t>
      </w:r>
      <w:r w:rsidRPr="001E234D">
        <w:rPr>
          <w:i/>
          <w:sz w:val="20"/>
          <w:szCs w:val="20"/>
          <w:lang w:val="en-US"/>
        </w:rPr>
        <w:t>n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РДi =</w:t>
      </w:r>
      <w:r w:rsidRPr="001E234D">
        <w:rPr>
          <w:i/>
          <w:sz w:val="20"/>
          <w:szCs w:val="20"/>
        </w:rPr>
        <w:t xml:space="preserve"> Σ</w:t>
      </w:r>
      <w:r w:rsidRPr="001E234D">
        <w:rPr>
          <w:b/>
          <w:i/>
          <w:sz w:val="20"/>
          <w:szCs w:val="20"/>
        </w:rPr>
        <w:t xml:space="preserve"> </w:t>
      </w:r>
      <w:r w:rsidRPr="001E234D">
        <w:rPr>
          <w:sz w:val="20"/>
          <w:szCs w:val="20"/>
        </w:rPr>
        <w:t>(ЗПi + КУi + УСi + Иi + МЗi + СИi + КРi + КРБi +  П</w:t>
      </w:r>
      <w:r w:rsidRPr="001E234D">
        <w:rPr>
          <w:b/>
          <w:i/>
          <w:sz w:val="20"/>
          <w:szCs w:val="20"/>
          <w:vertAlign w:val="subscript"/>
          <w:lang w:val="en-US"/>
        </w:rPr>
        <w:t>j</w:t>
      </w:r>
      <w:r w:rsidRPr="001E234D">
        <w:rPr>
          <w:sz w:val="20"/>
          <w:szCs w:val="20"/>
        </w:rPr>
        <w:t xml:space="preserve"> + Сi + </w:t>
      </w:r>
      <w:r w:rsidRPr="001E234D">
        <w:rPr>
          <w:sz w:val="20"/>
          <w:szCs w:val="20"/>
          <w:lang w:val="en-US"/>
        </w:rPr>
        <w:t>GPDi</w:t>
      </w:r>
      <w:r w:rsidRPr="001E234D">
        <w:rPr>
          <w:sz w:val="20"/>
          <w:szCs w:val="20"/>
        </w:rPr>
        <w:t xml:space="preserve"> + </w:t>
      </w:r>
      <w:r w:rsidRPr="001E234D">
        <w:rPr>
          <w:sz w:val="20"/>
          <w:szCs w:val="20"/>
          <w:lang w:val="en-US"/>
        </w:rPr>
        <w:t>V</w:t>
      </w:r>
      <w:r w:rsidRPr="001E234D">
        <w:rPr>
          <w:sz w:val="20"/>
          <w:szCs w:val="20"/>
        </w:rPr>
        <w:t xml:space="preserve">i - Дi) </w:t>
      </w:r>
    </w:p>
    <w:p w:rsidR="00023CCD" w:rsidRPr="001E234D" w:rsidRDefault="00023CCD" w:rsidP="001E234D">
      <w:pPr>
        <w:widowControl w:val="0"/>
        <w:spacing w:line="200" w:lineRule="exact"/>
        <w:jc w:val="both"/>
        <w:rPr>
          <w:i/>
          <w:sz w:val="20"/>
          <w:szCs w:val="20"/>
          <w:vertAlign w:val="subscript"/>
        </w:rPr>
      </w:pPr>
      <w:r w:rsidRPr="001E234D">
        <w:rPr>
          <w:i/>
          <w:sz w:val="20"/>
          <w:szCs w:val="20"/>
        </w:rPr>
        <w:t xml:space="preserve">                 </w:t>
      </w:r>
      <w:r w:rsidRPr="001E234D">
        <w:rPr>
          <w:i/>
          <w:sz w:val="20"/>
          <w:szCs w:val="20"/>
          <w:lang w:val="en-US"/>
        </w:rPr>
        <w:t>j</w:t>
      </w:r>
      <w:r w:rsidRPr="001E234D">
        <w:rPr>
          <w:i/>
          <w:sz w:val="20"/>
          <w:szCs w:val="20"/>
        </w:rPr>
        <w:t>=1</w:t>
      </w:r>
      <w:r w:rsidRPr="001E234D">
        <w:rPr>
          <w:i/>
          <w:sz w:val="20"/>
          <w:szCs w:val="20"/>
          <w:vertAlign w:val="subscript"/>
        </w:rPr>
        <w:t xml:space="preserve">             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где: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b/>
          <w:sz w:val="20"/>
          <w:szCs w:val="20"/>
        </w:rPr>
        <w:t xml:space="preserve"> </w:t>
      </w:r>
      <w:r w:rsidRPr="001E234D">
        <w:rPr>
          <w:sz w:val="20"/>
          <w:szCs w:val="20"/>
          <w:lang w:val="en-US"/>
        </w:rPr>
        <w:t>n</w:t>
      </w:r>
      <w:r w:rsidRPr="001E234D">
        <w:rPr>
          <w:sz w:val="20"/>
          <w:szCs w:val="20"/>
        </w:rPr>
        <w:t xml:space="preserve"> – количество поселений, расположенных  на территории </w:t>
      </w:r>
      <w:r w:rsidRPr="001E234D">
        <w:rPr>
          <w:sz w:val="20"/>
          <w:szCs w:val="20"/>
          <w:lang w:val="en-US"/>
        </w:rPr>
        <w:t>i</w:t>
      </w:r>
      <w:r w:rsidRPr="001E234D">
        <w:rPr>
          <w:sz w:val="20"/>
          <w:szCs w:val="20"/>
        </w:rPr>
        <w:t>-го муниципального района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 xml:space="preserve">i –поселение;  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Дi - сумма прогноза налоговых и неналоговых доходов бюджета i -го поселения, дотации на выравнивание уровня бюджетной обеспеченности за счет средств областного бюджета, направляемые  из бюджета  Грибановского  муниципального района бюджету i -го поселения, дотации из районного фонда финансовой поддержки поселений;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ЗПi - расходы бюджета i -го поселения на оплату труда и начисления на ФОТ выборных должностных лиц местного самоуправления, осуществляющих свои полномочия на постоянной основе, муниципальных служащих в органах местного самоуправления, служащих, замещающих должности, не являющиеся должностями муниципальной службы,  работникам учреждений бюджетной сферы в соответствии с Указом Президента Российской Федерации от 7 мая 2012 года № 597 «О мероприятиях по реализации государственной социальной политики» в части повышения оплаты труда работников учреждений культуры («Дорожные карты»);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КУi - объем расходов на оплату коммунальных услуг;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УСi - объем расходов на оплату услуг связи;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Иi - объем расходов бюджета поселения по оплате налога на имущество организаций;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МЗi - объем расходов бюджета поселения на увеличение стоимости материальных запасов на приобретение горюче-смазочных материалов и котельно-печного топлива;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СИi - объем расходов бюджета поселения на финансирование работ и услуг по благоустройству, ремонту инженерных сетей, содержанию имущества, включая содержание в чистоте помещений, зданий, дворов, иного имущества;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КРi - объем расходов бюджета поселения на капитальный ремонт жилого фонда;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КРБi - объем расходов бюджета поселения на капитальный ремонт учреждений бюджетной сферы;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Пi</w:t>
      </w:r>
      <w:r w:rsidRPr="001E234D">
        <w:rPr>
          <w:b/>
          <w:i/>
          <w:sz w:val="20"/>
          <w:szCs w:val="20"/>
          <w:vertAlign w:val="subscript"/>
        </w:rPr>
        <w:t xml:space="preserve"> </w:t>
      </w:r>
      <w:r w:rsidRPr="001E234D">
        <w:rPr>
          <w:sz w:val="20"/>
          <w:szCs w:val="20"/>
        </w:rPr>
        <w:t>- объем расходов бюджета поселения по межбюджетным трансфертам, передаваемым бюджету муниципального района на осуществление части  полномочий по заключенным соглашениям;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</w:rPr>
        <w:t>Сi - объем расходов бюджета  поселения на  выплаты пенсии за выслугу лет лицам, замещавшим муниципальные должности i –поселения Грибановского муниципального района;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bookmarkStart w:id="1" w:name="OLE_LINK1"/>
      <w:bookmarkStart w:id="2" w:name="OLE_LINK2"/>
      <w:r w:rsidRPr="001E234D">
        <w:rPr>
          <w:sz w:val="20"/>
          <w:szCs w:val="20"/>
          <w:lang w:val="en-US"/>
        </w:rPr>
        <w:t>GPDi</w:t>
      </w:r>
      <w:bookmarkEnd w:id="1"/>
      <w:bookmarkEnd w:id="2"/>
      <w:r w:rsidRPr="001E234D">
        <w:rPr>
          <w:sz w:val="20"/>
          <w:szCs w:val="20"/>
        </w:rPr>
        <w:t xml:space="preserve"> – </w:t>
      </w:r>
      <w:bookmarkStart w:id="3" w:name="OLE_LINK3"/>
      <w:r w:rsidRPr="001E234D">
        <w:rPr>
          <w:sz w:val="20"/>
          <w:szCs w:val="20"/>
        </w:rPr>
        <w:t xml:space="preserve">объем расходов бюджета поселения на </w:t>
      </w:r>
      <w:bookmarkEnd w:id="3"/>
      <w:r w:rsidRPr="001E234D">
        <w:rPr>
          <w:sz w:val="20"/>
          <w:szCs w:val="20"/>
        </w:rPr>
        <w:t>оплату гражданско-правовых договоров с физическими лицами, предметом которых является оказание услуг по обслуживанию (имущества) учреждений культуры;</w:t>
      </w:r>
    </w:p>
    <w:p w:rsidR="00023CCD" w:rsidRPr="001E234D" w:rsidRDefault="00023CCD" w:rsidP="001E234D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1E234D">
        <w:rPr>
          <w:sz w:val="20"/>
          <w:szCs w:val="20"/>
          <w:lang w:val="en-US"/>
        </w:rPr>
        <w:t>V</w:t>
      </w:r>
      <w:r w:rsidRPr="001E234D">
        <w:rPr>
          <w:sz w:val="20"/>
          <w:szCs w:val="20"/>
        </w:rPr>
        <w:t>i - объем расходов бюджета поселения на проведение  выборов в представительные органы  муниципальной власти.</w:t>
      </w: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17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687420" w:rsidRDefault="00023CCD" w:rsidP="001E234D">
      <w:pPr>
        <w:spacing w:line="240" w:lineRule="atLeast"/>
        <w:jc w:val="right"/>
        <w:rPr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tbl>
      <w:tblPr>
        <w:tblW w:w="9371" w:type="dxa"/>
        <w:tblInd w:w="93" w:type="dxa"/>
        <w:tblLook w:val="00A0"/>
      </w:tblPr>
      <w:tblGrid>
        <w:gridCol w:w="620"/>
        <w:gridCol w:w="6140"/>
        <w:gridCol w:w="2611"/>
      </w:tblGrid>
      <w:tr w:rsidR="00023CCD" w:rsidRPr="001E234D" w:rsidTr="001E234D">
        <w:trPr>
          <w:trHeight w:val="991"/>
        </w:trPr>
        <w:tc>
          <w:tcPr>
            <w:tcW w:w="93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Распределение   из бюджетов поселений межбюджетных трансфертов на осуществление части полномочий по решению вопросов местного значения  бюджету муниципального района на 2016 год</w:t>
            </w:r>
          </w:p>
        </w:tc>
      </w:tr>
      <w:tr w:rsidR="00023CCD" w:rsidRPr="001E234D" w:rsidTr="001E234D">
        <w:trPr>
          <w:trHeight w:val="8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23CCD" w:rsidRPr="001E234D" w:rsidRDefault="00023CCD" w:rsidP="001E234D">
            <w:pPr>
              <w:jc w:val="right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тысяч рублей</w:t>
            </w:r>
          </w:p>
        </w:tc>
      </w:tr>
      <w:tr w:rsidR="00023CCD" w:rsidRPr="001E234D" w:rsidTr="001E234D">
        <w:trPr>
          <w:trHeight w:val="375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№ п/п</w:t>
            </w:r>
          </w:p>
        </w:tc>
        <w:tc>
          <w:tcPr>
            <w:tcW w:w="6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Наименование поселений</w:t>
            </w:r>
          </w:p>
        </w:tc>
        <w:tc>
          <w:tcPr>
            <w:tcW w:w="2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Сумма</w:t>
            </w:r>
          </w:p>
        </w:tc>
      </w:tr>
      <w:tr w:rsidR="00023CCD" w:rsidRPr="001E234D" w:rsidTr="001E234D">
        <w:trPr>
          <w:trHeight w:val="230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</w:p>
        </w:tc>
        <w:tc>
          <w:tcPr>
            <w:tcW w:w="6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</w:p>
        </w:tc>
      </w:tr>
      <w:tr w:rsidR="00023CCD" w:rsidRPr="001E234D" w:rsidTr="001E234D">
        <w:trPr>
          <w:trHeight w:val="13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Алексеевское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21,1</w:t>
            </w:r>
          </w:p>
        </w:tc>
      </w:tr>
      <w:tr w:rsidR="00023CCD" w:rsidRPr="001E234D" w:rsidTr="001E234D">
        <w:trPr>
          <w:trHeight w:val="18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Большеалабухское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31,4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Васильевское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23,4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Верхнекарачанское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128,8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Калиновское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11,0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Кирсановское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39,6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Краснореченское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14,2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Кутковское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27,0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9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Листопадовское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114,0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10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Малоалабухское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52,1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Малогрибановское 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37,4</w:t>
            </w:r>
          </w:p>
        </w:tc>
      </w:tr>
      <w:tr w:rsidR="00023CCD" w:rsidRPr="001E234D" w:rsidTr="001E234D">
        <w:trPr>
          <w:trHeight w:val="1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Нижнекарачанское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81,9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Новогольеланское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37,5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Новогольское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32,4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Новомакаровское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27,0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Посевкинское сельское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19,7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Грибановское городское поселение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630,7</w:t>
            </w:r>
          </w:p>
        </w:tc>
      </w:tr>
      <w:tr w:rsidR="00023CCD" w:rsidRPr="001E234D" w:rsidTr="001E234D">
        <w:trPr>
          <w:trHeight w:val="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 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ВСЕГО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3CCD" w:rsidRPr="001E234D" w:rsidRDefault="00023CCD" w:rsidP="001E234D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1 329,2</w:t>
            </w:r>
          </w:p>
        </w:tc>
      </w:tr>
    </w:tbl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Приложение </w:t>
      </w:r>
      <w:r>
        <w:rPr>
          <w:bCs/>
          <w:sz w:val="20"/>
          <w:szCs w:val="20"/>
        </w:rPr>
        <w:t>18</w:t>
      </w:r>
      <w:r w:rsidRPr="004D170D">
        <w:rPr>
          <w:bCs/>
          <w:sz w:val="20"/>
          <w:szCs w:val="20"/>
        </w:rPr>
        <w:t xml:space="preserve"> </w:t>
      </w: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к решению Совета народных депутатов </w:t>
      </w:r>
    </w:p>
    <w:p w:rsidR="00023CCD" w:rsidRPr="004D170D" w:rsidRDefault="00023CCD" w:rsidP="001E234D">
      <w:pPr>
        <w:pStyle w:val="BodyText"/>
        <w:spacing w:line="240" w:lineRule="auto"/>
        <w:ind w:left="4859"/>
        <w:jc w:val="right"/>
        <w:rPr>
          <w:bCs/>
          <w:sz w:val="20"/>
          <w:szCs w:val="20"/>
        </w:rPr>
      </w:pPr>
      <w:r w:rsidRPr="004D170D">
        <w:rPr>
          <w:bCs/>
          <w:sz w:val="20"/>
          <w:szCs w:val="20"/>
        </w:rPr>
        <w:t xml:space="preserve">Грибановского муниципального района </w:t>
      </w:r>
    </w:p>
    <w:p w:rsidR="00023CCD" w:rsidRPr="00687420" w:rsidRDefault="00023CCD" w:rsidP="001E234D">
      <w:pPr>
        <w:spacing w:line="240" w:lineRule="atLeast"/>
        <w:jc w:val="right"/>
        <w:rPr>
          <w:sz w:val="20"/>
          <w:szCs w:val="20"/>
        </w:rPr>
      </w:pPr>
      <w:r w:rsidRPr="004D170D">
        <w:rPr>
          <w:bCs/>
          <w:sz w:val="20"/>
          <w:szCs w:val="20"/>
        </w:rPr>
        <w:t>от _________ 2015г. № ___</w: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1E234D" w:rsidRDefault="00023CCD" w:rsidP="001E234D">
      <w:pPr>
        <w:jc w:val="center"/>
        <w:rPr>
          <w:b/>
          <w:sz w:val="20"/>
          <w:szCs w:val="20"/>
        </w:rPr>
      </w:pPr>
      <w:r w:rsidRPr="001E234D">
        <w:rPr>
          <w:b/>
          <w:sz w:val="20"/>
          <w:szCs w:val="20"/>
        </w:rPr>
        <w:t>Программа муниципальных  внутренних заимствований</w:t>
      </w:r>
    </w:p>
    <w:p w:rsidR="00023CCD" w:rsidRPr="001E234D" w:rsidRDefault="00023CCD" w:rsidP="001E234D">
      <w:pPr>
        <w:jc w:val="center"/>
        <w:rPr>
          <w:b/>
          <w:sz w:val="20"/>
          <w:szCs w:val="20"/>
        </w:rPr>
      </w:pPr>
      <w:r w:rsidRPr="001E234D">
        <w:rPr>
          <w:b/>
          <w:sz w:val="20"/>
          <w:szCs w:val="20"/>
        </w:rPr>
        <w:t>Грибановского муниципального района  на 2016 год</w:t>
      </w:r>
    </w:p>
    <w:p w:rsidR="00023CCD" w:rsidRPr="001E234D" w:rsidRDefault="00023CCD" w:rsidP="001E234D">
      <w:pPr>
        <w:jc w:val="center"/>
        <w:rPr>
          <w:b/>
          <w:sz w:val="20"/>
          <w:szCs w:val="20"/>
        </w:rPr>
      </w:pPr>
      <w:r w:rsidRPr="001E234D">
        <w:rPr>
          <w:b/>
          <w:sz w:val="20"/>
          <w:szCs w:val="20"/>
        </w:rPr>
        <w:t xml:space="preserve">                              </w:t>
      </w:r>
    </w:p>
    <w:p w:rsidR="00023CCD" w:rsidRPr="00DC1D4E" w:rsidRDefault="00023CCD" w:rsidP="001E234D">
      <w:pPr>
        <w:ind w:firstLine="720"/>
        <w:jc w:val="center"/>
        <w:rPr>
          <w:sz w:val="20"/>
          <w:szCs w:val="20"/>
        </w:rPr>
      </w:pPr>
      <w:r w:rsidRPr="001E234D">
        <w:rPr>
          <w:b/>
          <w:sz w:val="20"/>
          <w:szCs w:val="20"/>
        </w:rPr>
        <w:t xml:space="preserve">                                                                                                 </w:t>
      </w:r>
      <w:r w:rsidRPr="001E234D">
        <w:rPr>
          <w:sz w:val="20"/>
          <w:szCs w:val="20"/>
        </w:rPr>
        <w:t>тыс. рублей</w:t>
      </w:r>
    </w:p>
    <w:tbl>
      <w:tblPr>
        <w:tblW w:w="95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5"/>
        <w:gridCol w:w="7200"/>
        <w:gridCol w:w="1620"/>
      </w:tblGrid>
      <w:tr w:rsidR="00023CCD" w:rsidRPr="001E234D" w:rsidTr="001E234D">
        <w:trPr>
          <w:trHeight w:val="70"/>
        </w:trPr>
        <w:tc>
          <w:tcPr>
            <w:tcW w:w="735" w:type="dxa"/>
            <w:vAlign w:val="center"/>
          </w:tcPr>
          <w:p w:rsidR="00023CCD" w:rsidRPr="001E234D" w:rsidRDefault="00023CCD" w:rsidP="001B74FC">
            <w:pPr>
              <w:jc w:val="center"/>
              <w:rPr>
                <w:b/>
                <w:bCs/>
                <w:sz w:val="20"/>
                <w:szCs w:val="20"/>
              </w:rPr>
            </w:pPr>
            <w:r w:rsidRPr="001E234D">
              <w:rPr>
                <w:b/>
                <w:bCs/>
                <w:sz w:val="20"/>
                <w:szCs w:val="20"/>
              </w:rPr>
              <w:t>№</w:t>
            </w:r>
            <w:r w:rsidRPr="001E234D">
              <w:rPr>
                <w:b/>
                <w:bCs/>
                <w:sz w:val="20"/>
                <w:szCs w:val="20"/>
              </w:rPr>
              <w:br/>
              <w:t>п/п</w:t>
            </w:r>
          </w:p>
        </w:tc>
        <w:tc>
          <w:tcPr>
            <w:tcW w:w="7200" w:type="dxa"/>
            <w:vAlign w:val="center"/>
          </w:tcPr>
          <w:p w:rsidR="00023CCD" w:rsidRPr="001E234D" w:rsidRDefault="00023CCD" w:rsidP="001B74FC">
            <w:pPr>
              <w:jc w:val="center"/>
              <w:rPr>
                <w:b/>
                <w:bCs/>
                <w:sz w:val="20"/>
                <w:szCs w:val="20"/>
              </w:rPr>
            </w:pPr>
            <w:r w:rsidRPr="001E234D">
              <w:rPr>
                <w:b/>
                <w:bCs/>
                <w:sz w:val="20"/>
                <w:szCs w:val="20"/>
              </w:rPr>
              <w:t>Наименование обязательств</w:t>
            </w:r>
          </w:p>
        </w:tc>
        <w:tc>
          <w:tcPr>
            <w:tcW w:w="1620" w:type="dxa"/>
            <w:vAlign w:val="center"/>
          </w:tcPr>
          <w:p w:rsidR="00023CCD" w:rsidRPr="001E234D" w:rsidRDefault="00023CCD" w:rsidP="001B74FC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E234D">
              <w:rPr>
                <w:b/>
                <w:bCs/>
                <w:sz w:val="20"/>
                <w:szCs w:val="20"/>
              </w:rPr>
              <w:t>2016 год</w:t>
            </w:r>
          </w:p>
        </w:tc>
      </w:tr>
      <w:tr w:rsidR="00023CCD" w:rsidRPr="001E234D" w:rsidTr="001B74FC">
        <w:trPr>
          <w:trHeight w:val="300"/>
        </w:trPr>
        <w:tc>
          <w:tcPr>
            <w:tcW w:w="735" w:type="dxa"/>
            <w:tcBorders>
              <w:top w:val="nil"/>
              <w:bottom w:val="nil"/>
            </w:tcBorders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1</w:t>
            </w:r>
          </w:p>
        </w:tc>
        <w:tc>
          <w:tcPr>
            <w:tcW w:w="7200" w:type="dxa"/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3</w:t>
            </w:r>
          </w:p>
        </w:tc>
      </w:tr>
      <w:tr w:rsidR="00023CCD" w:rsidRPr="001E234D" w:rsidTr="001E2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  <w:lang w:val="en-US"/>
              </w:rPr>
            </w:pPr>
            <w:r w:rsidRPr="001E234D">
              <w:rPr>
                <w:sz w:val="20"/>
                <w:szCs w:val="20"/>
              </w:rPr>
              <w:t>1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1E234D" w:rsidRDefault="00023CCD" w:rsidP="001B74FC">
            <w:pPr>
              <w:rPr>
                <w:b/>
                <w:bCs/>
                <w:sz w:val="20"/>
                <w:szCs w:val="20"/>
              </w:rPr>
            </w:pPr>
            <w:r w:rsidRPr="001E234D">
              <w:rPr>
                <w:b/>
                <w:bCs/>
                <w:sz w:val="20"/>
                <w:szCs w:val="20"/>
              </w:rPr>
              <w:t>Бюджетные кредиты от других 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1E234D" w:rsidRDefault="00023CCD" w:rsidP="001B74FC">
            <w:pPr>
              <w:jc w:val="center"/>
              <w:rPr>
                <w:b/>
                <w:bCs/>
                <w:sz w:val="20"/>
                <w:szCs w:val="20"/>
              </w:rPr>
            </w:pPr>
            <w:r w:rsidRPr="001E234D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023CCD" w:rsidRPr="001E234D" w:rsidTr="001E2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"/>
        </w:trPr>
        <w:tc>
          <w:tcPr>
            <w:tcW w:w="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1E234D" w:rsidRDefault="00023CCD" w:rsidP="001B74FC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 xml:space="preserve"> - получение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0</w:t>
            </w:r>
          </w:p>
        </w:tc>
      </w:tr>
      <w:tr w:rsidR="00023CCD" w:rsidRPr="001E234D" w:rsidTr="001E2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"/>
        </w:trPr>
        <w:tc>
          <w:tcPr>
            <w:tcW w:w="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1E234D" w:rsidRDefault="00023CCD" w:rsidP="001B74FC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 xml:space="preserve"> -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0</w:t>
            </w:r>
          </w:p>
        </w:tc>
      </w:tr>
      <w:tr w:rsidR="00023CCD" w:rsidRPr="001E234D" w:rsidTr="001E2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  <w:lang w:val="en-US"/>
              </w:rPr>
            </w:pPr>
            <w:r w:rsidRPr="001E234D">
              <w:rPr>
                <w:sz w:val="20"/>
                <w:szCs w:val="20"/>
              </w:rPr>
              <w:t>2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1E234D" w:rsidRDefault="00023CCD" w:rsidP="001B74FC">
            <w:pPr>
              <w:rPr>
                <w:b/>
                <w:bCs/>
                <w:sz w:val="20"/>
                <w:szCs w:val="20"/>
              </w:rPr>
            </w:pPr>
            <w:r w:rsidRPr="001E234D">
              <w:rPr>
                <w:b/>
                <w:bCs/>
                <w:sz w:val="20"/>
                <w:szCs w:val="20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1E234D" w:rsidRDefault="00023CCD" w:rsidP="001B74FC">
            <w:pPr>
              <w:jc w:val="center"/>
              <w:rPr>
                <w:b/>
                <w:bCs/>
                <w:sz w:val="20"/>
                <w:szCs w:val="20"/>
              </w:rPr>
            </w:pPr>
            <w:r w:rsidRPr="001E234D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023CCD" w:rsidRPr="001E234D" w:rsidTr="001E2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"/>
        </w:trPr>
        <w:tc>
          <w:tcPr>
            <w:tcW w:w="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1E234D" w:rsidRDefault="00023CCD" w:rsidP="001B74FC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-получение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0</w:t>
            </w:r>
          </w:p>
        </w:tc>
      </w:tr>
      <w:tr w:rsidR="00023CCD" w:rsidRPr="001E234D" w:rsidTr="001E2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"/>
        </w:trPr>
        <w:tc>
          <w:tcPr>
            <w:tcW w:w="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1E234D" w:rsidRDefault="00023CCD" w:rsidP="001B74FC">
            <w:pPr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-погашение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3CCD" w:rsidRPr="001E234D" w:rsidRDefault="00023CCD" w:rsidP="001B74FC">
            <w:pPr>
              <w:jc w:val="center"/>
              <w:rPr>
                <w:sz w:val="20"/>
                <w:szCs w:val="20"/>
              </w:rPr>
            </w:pPr>
            <w:r w:rsidRPr="001E234D">
              <w:rPr>
                <w:sz w:val="20"/>
                <w:szCs w:val="20"/>
              </w:rPr>
              <w:t>0</w:t>
            </w:r>
          </w:p>
        </w:tc>
      </w:tr>
    </w:tbl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DC1D4E">
      <w:pPr>
        <w:spacing w:line="240" w:lineRule="atLeast"/>
        <w:jc w:val="center"/>
        <w:rPr>
          <w:b/>
        </w:rPr>
      </w:pP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</w:p>
    <w:p w:rsidR="00023CCD" w:rsidRDefault="00023CCD" w:rsidP="00DC1D4E">
      <w:pPr>
        <w:spacing w:line="240" w:lineRule="atLeast"/>
        <w:jc w:val="center"/>
        <w:rPr>
          <w:b/>
        </w:rPr>
      </w:pPr>
    </w:p>
    <w:p w:rsidR="00023CCD" w:rsidRDefault="00023CCD" w:rsidP="00DC1D4E">
      <w:pPr>
        <w:spacing w:line="240" w:lineRule="atLeast"/>
        <w:jc w:val="center"/>
        <w:rPr>
          <w:b/>
        </w:rPr>
      </w:pPr>
    </w:p>
    <w:p w:rsidR="00023CCD" w:rsidRDefault="00023CCD" w:rsidP="00DC1D4E">
      <w:pPr>
        <w:spacing w:line="240" w:lineRule="atLeast"/>
        <w:jc w:val="center"/>
        <w:rPr>
          <w:b/>
        </w:rPr>
      </w:pPr>
    </w:p>
    <w:p w:rsidR="00023CCD" w:rsidRDefault="00023CCD" w:rsidP="00DC1D4E">
      <w:pPr>
        <w:spacing w:line="240" w:lineRule="atLeast"/>
        <w:jc w:val="center"/>
        <w:rPr>
          <w:b/>
        </w:rPr>
      </w:pPr>
    </w:p>
    <w:p w:rsidR="00023CCD" w:rsidRDefault="00023CCD" w:rsidP="00DC1D4E">
      <w:pPr>
        <w:spacing w:line="240" w:lineRule="atLeast"/>
        <w:jc w:val="center"/>
        <w:rPr>
          <w:b/>
        </w:rPr>
      </w:pPr>
      <w:r>
        <w:rPr>
          <w:b/>
        </w:rPr>
        <w:t>___________________________________________________________________________</w:t>
      </w:r>
    </w:p>
    <w:p w:rsidR="00023CCD" w:rsidRDefault="00023CCD" w:rsidP="00DC1D4E">
      <w:pPr>
        <w:spacing w:line="240" w:lineRule="atLeast"/>
        <w:jc w:val="center"/>
        <w:rPr>
          <w:b/>
        </w:rPr>
      </w:pPr>
      <w:r>
        <w:rPr>
          <w:b/>
        </w:rPr>
        <w:t>Постановление</w:t>
      </w:r>
      <w:r w:rsidRPr="00DC1D4E">
        <w:rPr>
          <w:b/>
        </w:rPr>
        <w:t xml:space="preserve"> администрации Грибановского муниципального района</w:t>
      </w:r>
    </w:p>
    <w:p w:rsidR="00023CCD" w:rsidRPr="00DC1D4E" w:rsidRDefault="00023CCD" w:rsidP="00AB6C4D">
      <w:pPr>
        <w:spacing w:line="240" w:lineRule="atLeast"/>
        <w:rPr>
          <w:b/>
        </w:rPr>
      </w:pPr>
      <w:r>
        <w:rPr>
          <w:b/>
        </w:rPr>
        <w:t>________________________________________________________________________________</w:t>
      </w:r>
    </w:p>
    <w:p w:rsidR="00023CCD" w:rsidRPr="001B74FC" w:rsidRDefault="00023CCD" w:rsidP="004E1297">
      <w:pPr>
        <w:spacing w:line="240" w:lineRule="atLeast"/>
        <w:jc w:val="both"/>
        <w:rPr>
          <w:b/>
        </w:rPr>
      </w:pPr>
    </w:p>
    <w:p w:rsidR="00023CCD" w:rsidRPr="00637C81" w:rsidRDefault="00023CCD" w:rsidP="001B74FC">
      <w:pPr>
        <w:jc w:val="center"/>
        <w:rPr>
          <w:b/>
          <w:bCs/>
          <w:color w:val="000000"/>
          <w:sz w:val="22"/>
          <w:szCs w:val="22"/>
        </w:rPr>
      </w:pPr>
      <w:r w:rsidRPr="00637C81">
        <w:rPr>
          <w:b/>
          <w:bCs/>
          <w:color w:val="000000"/>
          <w:sz w:val="22"/>
          <w:szCs w:val="22"/>
        </w:rPr>
        <w:t>АДМИНИСТРАЦИЯ</w:t>
      </w:r>
    </w:p>
    <w:p w:rsidR="00023CCD" w:rsidRPr="00637C81" w:rsidRDefault="00023CCD" w:rsidP="001B74FC">
      <w:pPr>
        <w:pStyle w:val="Heading1"/>
        <w:jc w:val="center"/>
        <w:rPr>
          <w:b/>
          <w:color w:val="000000"/>
          <w:sz w:val="22"/>
          <w:szCs w:val="22"/>
        </w:rPr>
      </w:pPr>
      <w:r w:rsidRPr="00637C81">
        <w:rPr>
          <w:b/>
          <w:color w:val="000000"/>
          <w:sz w:val="22"/>
          <w:szCs w:val="22"/>
        </w:rPr>
        <w:t>ГРИБАНОВСКОГО МУНИЦИПАЛЬНОГО РАЙОНА</w:t>
      </w:r>
    </w:p>
    <w:p w:rsidR="00023CCD" w:rsidRPr="00637C81" w:rsidRDefault="00023CCD" w:rsidP="001B74FC">
      <w:pPr>
        <w:jc w:val="center"/>
        <w:rPr>
          <w:b/>
          <w:bCs/>
          <w:color w:val="000000"/>
          <w:sz w:val="22"/>
          <w:szCs w:val="22"/>
        </w:rPr>
      </w:pPr>
      <w:r w:rsidRPr="00637C81">
        <w:rPr>
          <w:b/>
          <w:bCs/>
          <w:color w:val="000000"/>
          <w:sz w:val="22"/>
          <w:szCs w:val="22"/>
        </w:rPr>
        <w:t>ВОРОНЕЖСКОЙ  ОБЛАСТИ</w:t>
      </w:r>
    </w:p>
    <w:p w:rsidR="00023CCD" w:rsidRPr="00637C81" w:rsidRDefault="00023CCD" w:rsidP="001B74FC">
      <w:pPr>
        <w:jc w:val="center"/>
        <w:rPr>
          <w:b/>
          <w:bCs/>
          <w:color w:val="000000"/>
          <w:sz w:val="22"/>
          <w:szCs w:val="22"/>
        </w:rPr>
      </w:pPr>
    </w:p>
    <w:p w:rsidR="00023CCD" w:rsidRPr="00637C81" w:rsidRDefault="00023CCD" w:rsidP="001B74FC">
      <w:pPr>
        <w:jc w:val="center"/>
        <w:rPr>
          <w:b/>
          <w:bCs/>
          <w:color w:val="000000"/>
          <w:sz w:val="22"/>
          <w:szCs w:val="22"/>
        </w:rPr>
      </w:pPr>
      <w:r w:rsidRPr="00637C81">
        <w:rPr>
          <w:b/>
          <w:bCs/>
          <w:color w:val="000000"/>
          <w:sz w:val="22"/>
          <w:szCs w:val="22"/>
        </w:rPr>
        <w:t>П О С Т А Н О В Л Е Н И Е</w:t>
      </w:r>
    </w:p>
    <w:p w:rsidR="00023CCD" w:rsidRPr="00637C81" w:rsidRDefault="00023CCD" w:rsidP="001B74FC">
      <w:pPr>
        <w:jc w:val="center"/>
        <w:rPr>
          <w:color w:val="000000"/>
          <w:sz w:val="22"/>
          <w:szCs w:val="22"/>
        </w:rPr>
      </w:pPr>
    </w:p>
    <w:p w:rsidR="00023CCD" w:rsidRPr="00637C81" w:rsidRDefault="00023CCD" w:rsidP="001B74FC">
      <w:pPr>
        <w:rPr>
          <w:color w:val="000000"/>
          <w:sz w:val="22"/>
          <w:szCs w:val="22"/>
        </w:rPr>
      </w:pPr>
      <w:r w:rsidRPr="00637C81">
        <w:rPr>
          <w:color w:val="000000"/>
          <w:sz w:val="22"/>
          <w:szCs w:val="22"/>
        </w:rPr>
        <w:t>от 12.11.2015г. № 586</w:t>
      </w:r>
    </w:p>
    <w:p w:rsidR="00023CCD" w:rsidRPr="00637C81" w:rsidRDefault="00023CCD" w:rsidP="001B74FC">
      <w:pPr>
        <w:rPr>
          <w:color w:val="000000"/>
          <w:sz w:val="22"/>
          <w:szCs w:val="22"/>
        </w:rPr>
      </w:pPr>
      <w:r w:rsidRPr="00637C81">
        <w:rPr>
          <w:color w:val="000000"/>
          <w:sz w:val="22"/>
          <w:szCs w:val="22"/>
        </w:rPr>
        <w:t xml:space="preserve">пгт. Грибановский </w:t>
      </w:r>
    </w:p>
    <w:p w:rsidR="00023CCD" w:rsidRPr="00637C81" w:rsidRDefault="00023CCD" w:rsidP="001B74FC">
      <w:pPr>
        <w:rPr>
          <w:color w:val="000000"/>
          <w:sz w:val="22"/>
          <w:szCs w:val="22"/>
        </w:rPr>
      </w:pPr>
    </w:p>
    <w:p w:rsidR="00023CCD" w:rsidRPr="00637C81" w:rsidRDefault="00023CCD" w:rsidP="001B74FC">
      <w:pPr>
        <w:ind w:right="4495"/>
        <w:jc w:val="both"/>
        <w:rPr>
          <w:b/>
          <w:color w:val="000000"/>
          <w:sz w:val="22"/>
          <w:szCs w:val="22"/>
        </w:rPr>
      </w:pPr>
      <w:r w:rsidRPr="00637C81">
        <w:rPr>
          <w:b/>
          <w:color w:val="000000"/>
          <w:sz w:val="22"/>
          <w:szCs w:val="22"/>
        </w:rPr>
        <w:t xml:space="preserve"> О внесении изменений в схему размещения рекламных конструкций на территории Грибановского муниципального района Воронежской области, утвержденную постановлением администрации Грибановского муниципального района  от 10.06.2014г № 427</w:t>
      </w:r>
    </w:p>
    <w:p w:rsidR="00023CCD" w:rsidRPr="00637C81" w:rsidRDefault="00023CCD" w:rsidP="001B74FC">
      <w:pPr>
        <w:ind w:right="4495"/>
        <w:jc w:val="both"/>
        <w:rPr>
          <w:color w:val="000000"/>
          <w:sz w:val="22"/>
          <w:szCs w:val="22"/>
        </w:rPr>
      </w:pPr>
    </w:p>
    <w:p w:rsidR="00023CCD" w:rsidRPr="00637C81" w:rsidRDefault="00023CCD" w:rsidP="001B74FC">
      <w:pPr>
        <w:ind w:firstLine="900"/>
        <w:jc w:val="both"/>
        <w:rPr>
          <w:b/>
          <w:color w:val="000000"/>
          <w:sz w:val="22"/>
          <w:szCs w:val="22"/>
        </w:rPr>
      </w:pPr>
      <w:r w:rsidRPr="00637C81">
        <w:rPr>
          <w:color w:val="000000"/>
          <w:sz w:val="22"/>
          <w:szCs w:val="22"/>
        </w:rPr>
        <w:t xml:space="preserve">В соответствии с Гражданским кодексом Российской Федерации, Федеральным законом от 13.03.2006 №38-ФЗ «О рекламе», постановлениями правительства Воронежской области от 08.05.2009 №365 «Об утверждении Положения о департаменте имущественных и земельных отношений Воронежской области» и от 18.12.2013 № 1106 «Об утверждении Порядка предварительного согласования схем размещения рекламных конструкций на земельных участках независимо от форм собственности, а также на зданиях и ином недвижимом имуществе, находящихся в собственности Воронежской области или муниципальной собственности, и вносимых в них изменений» и Федеральным законом от 06.10.2003 г №131-ФЗ «Об общих  принципах местного самоуправления в Российской Федерации», администрация Грибановского муниципального района </w:t>
      </w:r>
      <w:r w:rsidRPr="00637C81">
        <w:rPr>
          <w:b/>
          <w:color w:val="000000"/>
          <w:sz w:val="22"/>
          <w:szCs w:val="22"/>
        </w:rPr>
        <w:t>П О С Т А Н О В Л Я Е Т:</w:t>
      </w:r>
    </w:p>
    <w:p w:rsidR="00023CCD" w:rsidRPr="00637C81" w:rsidRDefault="00023CCD" w:rsidP="001B74FC">
      <w:pPr>
        <w:ind w:firstLine="851"/>
        <w:jc w:val="both"/>
        <w:rPr>
          <w:color w:val="000000"/>
          <w:sz w:val="22"/>
          <w:szCs w:val="22"/>
        </w:rPr>
      </w:pPr>
      <w:r w:rsidRPr="00637C81">
        <w:rPr>
          <w:color w:val="000000"/>
          <w:sz w:val="22"/>
          <w:szCs w:val="22"/>
        </w:rPr>
        <w:t>1. Внести изменения в схему размещения рекламных конструкций на территории Грибановского муниципального района Воронежской области, утвержденную постановлением от 10.06.2014г № 427  согласно приложению.</w:t>
      </w:r>
    </w:p>
    <w:p w:rsidR="00023CCD" w:rsidRPr="00637C81" w:rsidRDefault="00023CCD" w:rsidP="001B74FC">
      <w:pPr>
        <w:ind w:firstLine="851"/>
        <w:jc w:val="both"/>
        <w:rPr>
          <w:color w:val="000000"/>
          <w:sz w:val="22"/>
          <w:szCs w:val="22"/>
        </w:rPr>
      </w:pPr>
      <w:r w:rsidRPr="00637C81">
        <w:rPr>
          <w:color w:val="000000"/>
          <w:sz w:val="22"/>
          <w:szCs w:val="22"/>
        </w:rPr>
        <w:t>2. Опубликовать настоящее постановление в периодическом издании «Грибановском муниципальном вестнике» и разместить на официальном сайте администрации Грибановского муниципального района.</w:t>
      </w:r>
    </w:p>
    <w:p w:rsidR="00023CCD" w:rsidRPr="00637C81" w:rsidRDefault="00023CCD" w:rsidP="001B74FC">
      <w:pPr>
        <w:ind w:firstLine="900"/>
        <w:jc w:val="both"/>
        <w:rPr>
          <w:color w:val="000000"/>
          <w:sz w:val="22"/>
          <w:szCs w:val="22"/>
        </w:rPr>
      </w:pPr>
      <w:r w:rsidRPr="00637C81">
        <w:rPr>
          <w:color w:val="000000"/>
          <w:sz w:val="22"/>
          <w:szCs w:val="22"/>
        </w:rPr>
        <w:t>3. Контроль  за исполнением  настоящего  постановления  оставляю за собой.</w:t>
      </w:r>
    </w:p>
    <w:p w:rsidR="00023CCD" w:rsidRPr="00637C81" w:rsidRDefault="00023CCD" w:rsidP="001B74FC">
      <w:pPr>
        <w:rPr>
          <w:color w:val="000000"/>
          <w:sz w:val="22"/>
          <w:szCs w:val="22"/>
        </w:rPr>
      </w:pPr>
    </w:p>
    <w:p w:rsidR="00023CCD" w:rsidRPr="00637C81" w:rsidRDefault="00023CCD" w:rsidP="001B74FC">
      <w:pPr>
        <w:rPr>
          <w:b/>
          <w:color w:val="000000"/>
          <w:sz w:val="22"/>
          <w:szCs w:val="22"/>
        </w:rPr>
      </w:pPr>
      <w:r w:rsidRPr="00637C81">
        <w:rPr>
          <w:b/>
          <w:color w:val="000000"/>
          <w:sz w:val="22"/>
          <w:szCs w:val="22"/>
        </w:rPr>
        <w:t>Глава  администрации муниципального района                                                   А.Н. Польников</w:t>
      </w:r>
    </w:p>
    <w:p w:rsidR="00023CCD" w:rsidRPr="00637C81" w:rsidRDefault="00023CCD" w:rsidP="004E1297">
      <w:pPr>
        <w:spacing w:line="240" w:lineRule="atLeast"/>
        <w:jc w:val="both"/>
        <w:rPr>
          <w:sz w:val="22"/>
          <w:szCs w:val="22"/>
        </w:rPr>
      </w:pPr>
    </w:p>
    <w:p w:rsidR="00023CCD" w:rsidRPr="00637C81" w:rsidRDefault="00023CCD" w:rsidP="00ED7F19">
      <w:pPr>
        <w:jc w:val="right"/>
        <w:rPr>
          <w:sz w:val="22"/>
          <w:szCs w:val="22"/>
        </w:rPr>
      </w:pPr>
      <w:r w:rsidRPr="00637C81">
        <w:rPr>
          <w:sz w:val="22"/>
          <w:szCs w:val="22"/>
        </w:rPr>
        <w:t>«УТВЕРЖДЕНО»</w:t>
      </w:r>
    </w:p>
    <w:p w:rsidR="00023CCD" w:rsidRPr="00637C81" w:rsidRDefault="00023CCD" w:rsidP="00ED7F19">
      <w:pPr>
        <w:jc w:val="right"/>
        <w:rPr>
          <w:sz w:val="22"/>
          <w:szCs w:val="22"/>
        </w:rPr>
      </w:pPr>
    </w:p>
    <w:p w:rsidR="00023CCD" w:rsidRPr="00637C81" w:rsidRDefault="00023CCD" w:rsidP="00ED7F19">
      <w:pPr>
        <w:jc w:val="right"/>
        <w:rPr>
          <w:sz w:val="22"/>
          <w:szCs w:val="22"/>
        </w:rPr>
      </w:pPr>
      <w:r w:rsidRPr="00637C81">
        <w:rPr>
          <w:sz w:val="22"/>
          <w:szCs w:val="22"/>
        </w:rPr>
        <w:t>Глава администрации</w:t>
      </w:r>
    </w:p>
    <w:p w:rsidR="00023CCD" w:rsidRPr="00637C81" w:rsidRDefault="00023CCD" w:rsidP="00ED7F19">
      <w:pPr>
        <w:jc w:val="right"/>
        <w:rPr>
          <w:sz w:val="22"/>
          <w:szCs w:val="22"/>
        </w:rPr>
      </w:pPr>
      <w:r w:rsidRPr="00637C81">
        <w:rPr>
          <w:sz w:val="22"/>
          <w:szCs w:val="22"/>
        </w:rPr>
        <w:t>Грибановского муниципального района</w:t>
      </w:r>
    </w:p>
    <w:p w:rsidR="00023CCD" w:rsidRPr="00637C81" w:rsidRDefault="00023CCD" w:rsidP="00ED7F19">
      <w:pPr>
        <w:jc w:val="right"/>
        <w:rPr>
          <w:sz w:val="22"/>
          <w:szCs w:val="22"/>
        </w:rPr>
      </w:pPr>
      <w:r w:rsidRPr="00637C81">
        <w:rPr>
          <w:sz w:val="22"/>
          <w:szCs w:val="22"/>
        </w:rPr>
        <w:t>Воронежской области</w:t>
      </w:r>
    </w:p>
    <w:p w:rsidR="00023CCD" w:rsidRPr="00637C81" w:rsidRDefault="00023CCD" w:rsidP="00ED7F19">
      <w:pPr>
        <w:jc w:val="right"/>
        <w:rPr>
          <w:sz w:val="22"/>
          <w:szCs w:val="22"/>
        </w:rPr>
      </w:pPr>
      <w:r w:rsidRPr="00637C81">
        <w:rPr>
          <w:sz w:val="22"/>
          <w:szCs w:val="22"/>
        </w:rPr>
        <w:t>____________ Польников А. Н.</w:t>
      </w:r>
    </w:p>
    <w:p w:rsidR="00023CCD" w:rsidRPr="00637C81" w:rsidRDefault="00023CCD" w:rsidP="00ED7F19">
      <w:pPr>
        <w:jc w:val="right"/>
        <w:rPr>
          <w:sz w:val="22"/>
          <w:szCs w:val="22"/>
        </w:rPr>
      </w:pPr>
      <w:r w:rsidRPr="00637C81">
        <w:rPr>
          <w:sz w:val="22"/>
          <w:szCs w:val="22"/>
        </w:rPr>
        <w:t>«_____»___________2015г.</w:t>
      </w:r>
    </w:p>
    <w:p w:rsidR="00023CCD" w:rsidRPr="00637C81" w:rsidRDefault="00023CCD" w:rsidP="00ED7F19">
      <w:pPr>
        <w:jc w:val="right"/>
        <w:rPr>
          <w:sz w:val="22"/>
          <w:szCs w:val="22"/>
        </w:rPr>
      </w:pPr>
    </w:p>
    <w:p w:rsidR="00023CCD" w:rsidRPr="00637C81" w:rsidRDefault="00023CCD" w:rsidP="00ED7F19">
      <w:pPr>
        <w:jc w:val="center"/>
        <w:rPr>
          <w:sz w:val="22"/>
          <w:szCs w:val="22"/>
        </w:rPr>
      </w:pPr>
      <w:r w:rsidRPr="00637C81">
        <w:rPr>
          <w:sz w:val="22"/>
          <w:szCs w:val="22"/>
        </w:rPr>
        <w:t>СХЕМА РАЗМЕЩЕНИЯ РЕКЛАМНЫХ КОНСТРУКЦИЙ НА ТЕРРИТОРИИ ГРИБАНОВСКОГО МУНИЦИПАЛЬНОГО РАЙОНА ВОРОНЕСКОЙ ОБЛАСТИ</w:t>
      </w:r>
    </w:p>
    <w:p w:rsidR="00023CCD" w:rsidRPr="00637C81" w:rsidRDefault="00023CCD" w:rsidP="00ED7F19">
      <w:pPr>
        <w:tabs>
          <w:tab w:val="left" w:pos="17702"/>
        </w:tabs>
        <w:rPr>
          <w:sz w:val="22"/>
          <w:szCs w:val="22"/>
        </w:rPr>
      </w:pPr>
      <w:r w:rsidRPr="00637C81">
        <w:rPr>
          <w:sz w:val="22"/>
          <w:szCs w:val="22"/>
        </w:rPr>
        <w:tab/>
        <w:t>«СОГЛАСОВАНО»</w:t>
      </w:r>
    </w:p>
    <w:p w:rsidR="00023CCD" w:rsidRPr="00637C81" w:rsidRDefault="00023CCD" w:rsidP="00ED7F19">
      <w:pPr>
        <w:tabs>
          <w:tab w:val="left" w:pos="17702"/>
        </w:tabs>
        <w:jc w:val="right"/>
        <w:rPr>
          <w:sz w:val="22"/>
          <w:szCs w:val="22"/>
        </w:rPr>
      </w:pPr>
      <w:r w:rsidRPr="00637C81">
        <w:rPr>
          <w:sz w:val="22"/>
          <w:szCs w:val="22"/>
        </w:rPr>
        <w:t xml:space="preserve">Руководитель департамента </w:t>
      </w:r>
    </w:p>
    <w:p w:rsidR="00023CCD" w:rsidRPr="00637C81" w:rsidRDefault="00023CCD" w:rsidP="00ED7F19">
      <w:pPr>
        <w:tabs>
          <w:tab w:val="left" w:pos="17702"/>
        </w:tabs>
        <w:jc w:val="right"/>
        <w:rPr>
          <w:sz w:val="22"/>
          <w:szCs w:val="22"/>
        </w:rPr>
      </w:pPr>
      <w:r w:rsidRPr="00637C81">
        <w:rPr>
          <w:sz w:val="22"/>
          <w:szCs w:val="22"/>
        </w:rPr>
        <w:t xml:space="preserve">имущественных  и земельных отношений </w:t>
      </w:r>
    </w:p>
    <w:p w:rsidR="00023CCD" w:rsidRPr="00637C81" w:rsidRDefault="00023CCD" w:rsidP="00ED7F19">
      <w:pPr>
        <w:tabs>
          <w:tab w:val="left" w:pos="17702"/>
        </w:tabs>
        <w:jc w:val="right"/>
        <w:rPr>
          <w:sz w:val="22"/>
          <w:szCs w:val="22"/>
        </w:rPr>
      </w:pPr>
      <w:r w:rsidRPr="00637C81">
        <w:rPr>
          <w:sz w:val="22"/>
          <w:szCs w:val="22"/>
        </w:rPr>
        <w:t>Воронежской области</w:t>
      </w:r>
    </w:p>
    <w:p w:rsidR="00023CCD" w:rsidRPr="00637C81" w:rsidRDefault="00023CCD" w:rsidP="00ED7F19">
      <w:pPr>
        <w:tabs>
          <w:tab w:val="left" w:pos="17702"/>
        </w:tabs>
        <w:jc w:val="right"/>
        <w:rPr>
          <w:sz w:val="22"/>
          <w:szCs w:val="22"/>
        </w:rPr>
      </w:pPr>
    </w:p>
    <w:p w:rsidR="00023CCD" w:rsidRPr="00637C81" w:rsidRDefault="00023CCD" w:rsidP="00ED7F19">
      <w:pPr>
        <w:tabs>
          <w:tab w:val="left" w:pos="17702"/>
        </w:tabs>
        <w:jc w:val="right"/>
        <w:rPr>
          <w:sz w:val="22"/>
          <w:szCs w:val="22"/>
        </w:rPr>
      </w:pPr>
      <w:r w:rsidRPr="00637C81">
        <w:rPr>
          <w:sz w:val="22"/>
          <w:szCs w:val="22"/>
        </w:rPr>
        <w:t>____________  Юсупов С.В.</w:t>
      </w:r>
    </w:p>
    <w:p w:rsidR="00023CCD" w:rsidRPr="00637C81" w:rsidRDefault="00023CCD" w:rsidP="00ED7F19">
      <w:pPr>
        <w:tabs>
          <w:tab w:val="left" w:pos="17702"/>
        </w:tabs>
        <w:jc w:val="right"/>
        <w:rPr>
          <w:sz w:val="22"/>
          <w:szCs w:val="22"/>
        </w:rPr>
      </w:pPr>
    </w:p>
    <w:p w:rsidR="00023CCD" w:rsidRPr="00637C81" w:rsidRDefault="00023CCD" w:rsidP="00ED7F19">
      <w:pPr>
        <w:jc w:val="right"/>
        <w:rPr>
          <w:sz w:val="22"/>
          <w:szCs w:val="22"/>
        </w:rPr>
      </w:pPr>
      <w:r w:rsidRPr="00637C81">
        <w:rPr>
          <w:sz w:val="22"/>
          <w:szCs w:val="22"/>
        </w:rPr>
        <w:t>«_____»___________2015г.</w:t>
      </w:r>
    </w:p>
    <w:p w:rsidR="00023CCD" w:rsidRDefault="00023CCD" w:rsidP="00ED7F19">
      <w:pPr>
        <w:tabs>
          <w:tab w:val="left" w:pos="17702"/>
        </w:tabs>
        <w:jc w:val="right"/>
      </w:pPr>
    </w:p>
    <w:p w:rsidR="00023CCD" w:rsidRDefault="00023CCD" w:rsidP="00ED7F19">
      <w:pPr>
        <w:tabs>
          <w:tab w:val="left" w:pos="17702"/>
        </w:tabs>
        <w:jc w:val="right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"/>
        <w:gridCol w:w="2349"/>
        <w:gridCol w:w="709"/>
        <w:gridCol w:w="1007"/>
        <w:gridCol w:w="1007"/>
        <w:gridCol w:w="724"/>
        <w:gridCol w:w="725"/>
        <w:gridCol w:w="851"/>
        <w:gridCol w:w="723"/>
        <w:gridCol w:w="567"/>
        <w:gridCol w:w="426"/>
        <w:gridCol w:w="491"/>
      </w:tblGrid>
      <w:tr w:rsidR="00023CCD" w:rsidRPr="00ED7F19" w:rsidTr="005D6DF3">
        <w:trPr>
          <w:trHeight w:val="255"/>
        </w:trPr>
        <w:tc>
          <w:tcPr>
            <w:tcW w:w="10065" w:type="dxa"/>
            <w:gridSpan w:val="12"/>
            <w:noWrap/>
            <w:vAlign w:val="bottom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АДРЕСНАЯ ПРОГРАММА</w:t>
            </w:r>
          </w:p>
        </w:tc>
      </w:tr>
      <w:tr w:rsidR="00023CCD" w:rsidRPr="00ED7F19" w:rsidTr="005D6DF3">
        <w:trPr>
          <w:trHeight w:val="1852"/>
        </w:trPr>
        <w:tc>
          <w:tcPr>
            <w:tcW w:w="486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349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Адрес установки и эксплуатации РК</w:t>
            </w:r>
          </w:p>
        </w:tc>
        <w:tc>
          <w:tcPr>
            <w:tcW w:w="709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 xml:space="preserve">№ РК на карте </w:t>
            </w:r>
          </w:p>
        </w:tc>
        <w:tc>
          <w:tcPr>
            <w:tcW w:w="1007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Тип РК</w:t>
            </w:r>
          </w:p>
        </w:tc>
        <w:tc>
          <w:tcPr>
            <w:tcW w:w="1007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Вид РК</w:t>
            </w:r>
          </w:p>
        </w:tc>
        <w:tc>
          <w:tcPr>
            <w:tcW w:w="724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Размер РК</w:t>
            </w:r>
          </w:p>
        </w:tc>
        <w:tc>
          <w:tcPr>
            <w:tcW w:w="725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Количество сторон Рк</w:t>
            </w:r>
          </w:p>
        </w:tc>
        <w:tc>
          <w:tcPr>
            <w:tcW w:w="851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Общая площадь информационного поля РК, кв.м.</w:t>
            </w:r>
          </w:p>
        </w:tc>
        <w:tc>
          <w:tcPr>
            <w:tcW w:w="723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Наименование собственника или законного владельца имущества, к которому присоединяется РК</w:t>
            </w:r>
          </w:p>
        </w:tc>
        <w:tc>
          <w:tcPr>
            <w:tcW w:w="567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Кадастровый номер участка</w:t>
            </w:r>
          </w:p>
        </w:tc>
        <w:tc>
          <w:tcPr>
            <w:tcW w:w="426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Номер и дата выписки из ЕГРП</w:t>
            </w:r>
          </w:p>
        </w:tc>
        <w:tc>
          <w:tcPr>
            <w:tcW w:w="491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Примечание</w:t>
            </w:r>
          </w:p>
        </w:tc>
      </w:tr>
      <w:tr w:rsidR="00023CCD" w:rsidRPr="00ED7F19" w:rsidTr="005D6DF3">
        <w:trPr>
          <w:trHeight w:val="1530"/>
        </w:trPr>
        <w:tc>
          <w:tcPr>
            <w:tcW w:w="486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349" w:type="dxa"/>
          </w:tcPr>
          <w:p w:rsidR="00023CCD" w:rsidRPr="00ED7F19" w:rsidRDefault="00023CCD" w:rsidP="0009149A">
            <w:pPr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 xml:space="preserve"> Место расположения рекламной конструкции по адресу Воронежская область, Грибановский район, придорожная полоса на км 586+300м (право) М-6 "Каспий", Москва - Волгоград (по направлению движения к г. Волгоград)</w:t>
            </w:r>
          </w:p>
        </w:tc>
        <w:tc>
          <w:tcPr>
            <w:tcW w:w="709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007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Отдельно стоящая РК</w:t>
            </w:r>
          </w:p>
        </w:tc>
        <w:tc>
          <w:tcPr>
            <w:tcW w:w="1007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Щитовая установка</w:t>
            </w:r>
          </w:p>
        </w:tc>
        <w:tc>
          <w:tcPr>
            <w:tcW w:w="724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3,0х6,0</w:t>
            </w:r>
          </w:p>
        </w:tc>
        <w:tc>
          <w:tcPr>
            <w:tcW w:w="725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723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1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3CCD" w:rsidRPr="00ED7F19" w:rsidTr="005D6DF3">
        <w:trPr>
          <w:trHeight w:val="1530"/>
        </w:trPr>
        <w:tc>
          <w:tcPr>
            <w:tcW w:w="486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349" w:type="dxa"/>
          </w:tcPr>
          <w:p w:rsidR="00023CCD" w:rsidRPr="00ED7F19" w:rsidRDefault="00023CCD" w:rsidP="0009149A">
            <w:pPr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Место расположения рекламной конструкции по адресу Воронежская область, Грибановский район, придорожная полоса на км 585+870м (лево) М-6 "Каспий", Москва - Волгоград (по направлению движения к г. Волгоград)</w:t>
            </w:r>
          </w:p>
        </w:tc>
        <w:tc>
          <w:tcPr>
            <w:tcW w:w="709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007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Отдельно стоящая РК</w:t>
            </w:r>
          </w:p>
        </w:tc>
        <w:tc>
          <w:tcPr>
            <w:tcW w:w="1007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Щитовая установка</w:t>
            </w:r>
          </w:p>
        </w:tc>
        <w:tc>
          <w:tcPr>
            <w:tcW w:w="724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3,0х6,0</w:t>
            </w:r>
          </w:p>
        </w:tc>
        <w:tc>
          <w:tcPr>
            <w:tcW w:w="725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723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1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3CCD" w:rsidRPr="00ED7F19" w:rsidTr="005D6DF3">
        <w:trPr>
          <w:trHeight w:val="1530"/>
        </w:trPr>
        <w:tc>
          <w:tcPr>
            <w:tcW w:w="486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349" w:type="dxa"/>
          </w:tcPr>
          <w:p w:rsidR="00023CCD" w:rsidRPr="00ED7F19" w:rsidRDefault="00023CCD" w:rsidP="0009149A">
            <w:pPr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 xml:space="preserve"> Место расположения рекламной конструкции по адресу Воронежская область, Грибановский район, придорожная полоса на км 586+100м (право) М-6 "Каспий", Москва - Волгоград (по направлению движения к г. Волгоград)</w:t>
            </w:r>
          </w:p>
        </w:tc>
        <w:tc>
          <w:tcPr>
            <w:tcW w:w="709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007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Отдельно стоящая РК</w:t>
            </w:r>
          </w:p>
        </w:tc>
        <w:tc>
          <w:tcPr>
            <w:tcW w:w="1007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Щитовая установка</w:t>
            </w:r>
          </w:p>
        </w:tc>
        <w:tc>
          <w:tcPr>
            <w:tcW w:w="724" w:type="dxa"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3,0х6,0</w:t>
            </w:r>
          </w:p>
        </w:tc>
        <w:tc>
          <w:tcPr>
            <w:tcW w:w="725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  <w:r w:rsidRPr="00ED7F19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723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1" w:type="dxa"/>
            <w:noWrap/>
          </w:tcPr>
          <w:p w:rsidR="00023CCD" w:rsidRPr="00ED7F19" w:rsidRDefault="00023CCD" w:rsidP="000914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  <w:r>
        <w:rPr>
          <w:noProof/>
        </w:rPr>
        <w:pict>
          <v:shape id="_x0000_s1035" type="#_x0000_t75" style="position:absolute;left:0;text-align:left;margin-left:9pt;margin-top:6pt;width:502.5pt;height:371.25pt;z-index:-251655168" wrapcoords="-32 0 -32 21556 21600 21556 21600 0 -32 0">
            <v:imagedata r:id="rId8" o:title=""/>
            <w10:wrap type="tight"/>
          </v:shape>
        </w:pic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  <w:r>
        <w:rPr>
          <w:noProof/>
        </w:rPr>
        <w:pict>
          <v:shape id="_x0000_s1036" type="#_x0000_t75" style="position:absolute;left:0;text-align:left;margin-left:0;margin-top:-86.7pt;width:502.5pt;height:369.75pt;z-index:-251654144;mso-position-horizontal:center" wrapcoords="-32 0 -32 21556 21600 21556 21600 0 -32 0">
            <v:imagedata r:id="rId9" o:title=""/>
            <w10:wrap type="tight"/>
          </v:shape>
        </w:pic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  <w:r>
        <w:rPr>
          <w:noProof/>
        </w:rPr>
        <w:pict>
          <v:shape id="_x0000_s1037" type="#_x0000_t75" style="position:absolute;left:0;text-align:left;margin-left:0;margin-top:13.8pt;width:503.25pt;height:375.75pt;z-index:-251653120;mso-position-horizontal:center" wrapcoords="-32 0 -32 21557 21600 21557 21600 0 -32 0">
            <v:imagedata r:id="rId10" o:title=""/>
            <w10:wrap type="tight"/>
          </v:shape>
        </w:pic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  <w:r>
        <w:rPr>
          <w:noProof/>
        </w:rPr>
        <w:pict>
          <v:shape id="_x0000_s1038" type="#_x0000_t75" style="position:absolute;left:0;text-align:left;margin-left:33.3pt;margin-top:-68.1pt;width:503.25pt;height:692.25pt;z-index:-251650048" wrapcoords="-32 0 -32 21577 21600 21577 21600 0 -32 0">
            <v:imagedata r:id="rId11" o:title=""/>
            <w10:wrap type="tight"/>
          </v:shape>
        </w:pic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  <w:r>
        <w:rPr>
          <w:noProof/>
        </w:rPr>
        <w:pict>
          <v:shape id="_x0000_s1039" type="#_x0000_t75" style="position:absolute;left:0;text-align:left;margin-left:-8pt;margin-top:-13.45pt;width:502.5pt;height:621.75pt;z-index:-251652096" wrapcoords="-32 0 -32 21574 21600 21574 21600 0 -32 0">
            <v:imagedata r:id="rId12" o:title=""/>
            <w10:wrap type="tight"/>
          </v:shape>
        </w:pic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  <w:r>
        <w:rPr>
          <w:noProof/>
        </w:rPr>
        <w:pict>
          <v:shape id="_x0000_s1040" type="#_x0000_t75" style="position:absolute;left:0;text-align:left;margin-left:-14.55pt;margin-top:29.95pt;width:503.25pt;height:692.25pt;z-index:-251651072" wrapcoords="-32 0 -32 21577 21600 21577 21600 0 -32 0">
            <v:imagedata r:id="rId13" o:title=""/>
            <w10:wrap type="tight"/>
          </v:shape>
        </w:pict>
      </w: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Default="00023CCD" w:rsidP="004E1297">
      <w:pPr>
        <w:spacing w:line="240" w:lineRule="atLeast"/>
        <w:jc w:val="both"/>
        <w:rPr>
          <w:sz w:val="20"/>
          <w:szCs w:val="20"/>
        </w:rPr>
      </w:pPr>
    </w:p>
    <w:p w:rsidR="00023CCD" w:rsidRPr="000A41A3" w:rsidRDefault="00023CCD" w:rsidP="004E1297">
      <w:pPr>
        <w:spacing w:line="240" w:lineRule="atLeast"/>
        <w:jc w:val="both"/>
        <w:rPr>
          <w:sz w:val="20"/>
          <w:szCs w:val="20"/>
        </w:rPr>
      </w:pPr>
      <w:r>
        <w:rPr>
          <w:noProof/>
        </w:rPr>
        <w:pict>
          <v:line id="_x0000_s1041" style="position:absolute;left:0;text-align:left;z-index:251656192;visibility:visible;mso-position-horizontal-relative:margin;mso-position-vertical-relative:margin" from="55.7pt,909pt" to="539.45pt,909pt" strokecolor="windowText">
            <w10:wrap type="square" anchorx="margin" anchory="margin"/>
          </v:line>
        </w:pict>
      </w:r>
      <w:r>
        <w:rPr>
          <w:noProof/>
        </w:rPr>
        <w:pict>
          <v:line id="_x0000_s1042" style="position:absolute;left:0;text-align:left;z-index:251655168;visibility:visible;mso-position-horizontal-relative:margin;mso-position-vertical-relative:margin" from="55.7pt,900pt" to="539.45pt,900pt" strokecolor="windowText">
            <w10:wrap type="square" anchorx="margin" anchory="margin"/>
          </v:line>
        </w:pict>
      </w:r>
      <w:r>
        <w:rPr>
          <w:noProof/>
        </w:rPr>
        <w:pict>
          <v:group id="Группа 24" o:spid="_x0000_s1043" style="position:absolute;left:0;text-align:left;margin-left:13.25pt;margin-top:6.45pt;width:487.5pt;height:101.25pt;z-index:251653120" coordsize="61912,12858">
            <v:shape id="Поле 20" o:spid="_x0000_s1044" type="#_x0000_t202" style="position:absolute;width:61912;height:12858;visibility:visible" filled="f" stroked="f" strokeweight=".5pt">
              <v:textbox>
                <w:txbxContent>
                  <w:p w:rsidR="00023CCD" w:rsidRDefault="00023CCD" w:rsidP="00074E65">
                    <w:pPr>
                      <w:rPr>
                        <w:b/>
                        <w:bCs/>
                        <w:sz w:val="22"/>
                      </w:rPr>
                    </w:pPr>
                  </w:p>
                  <w:p w:rsidR="00023CCD" w:rsidRPr="00FD4E75" w:rsidRDefault="00023CCD" w:rsidP="00074E65">
                    <w:pPr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22"/>
                      </w:rPr>
                      <w:t xml:space="preserve">   </w:t>
                    </w:r>
                    <w:r w:rsidRPr="00074E65">
                      <w:rPr>
                        <w:b/>
                        <w:bCs/>
                        <w:sz w:val="22"/>
                      </w:rPr>
                      <w:t>Учредители и издатели:</w:t>
                    </w:r>
                    <w:r w:rsidRPr="00074E65">
                      <w:t xml:space="preserve"> </w:t>
                    </w:r>
                    <w:r w:rsidRPr="00074E65">
                      <w:tab/>
                    </w:r>
                    <w:r>
                      <w:t xml:space="preserve">  </w:t>
                    </w:r>
                    <w:r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Совет народных депутатов и администрация Грибановского муниципального </w:t>
                    </w:r>
                  </w:p>
                  <w:p w:rsidR="00023CCD" w:rsidRPr="00FD4E75" w:rsidRDefault="00023CCD" w:rsidP="00074E65">
                    <w:pPr>
                      <w:ind w:left="2124" w:firstLine="708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   района Воронежской области</w:t>
                    </w:r>
                  </w:p>
                  <w:p w:rsidR="00023CCD" w:rsidRPr="00FD4E75" w:rsidRDefault="00023CCD" w:rsidP="00074E65">
                    <w:pPr>
                      <w:ind w:left="2124" w:firstLine="708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 xml:space="preserve">  397240,</w:t>
                    </w:r>
                    <w:r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 Воронежская область, пгт. Грибановский, ул. Центральная, 4</w:t>
                    </w:r>
                  </w:p>
                  <w:p w:rsidR="00023CCD" w:rsidRPr="00FD4E75" w:rsidRDefault="00023CCD" w:rsidP="00074E65">
                    <w:pPr>
                      <w:ind w:left="2124" w:firstLine="708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  Тел. 8(47348)3-05-31, </w:t>
                    </w:r>
                    <w:r>
                      <w:rPr>
                        <w:i/>
                        <w:iCs/>
                        <w:sz w:val="18"/>
                        <w:szCs w:val="18"/>
                      </w:rPr>
                      <w:t>3-98-92</w:t>
                    </w:r>
                  </w:p>
                  <w:p w:rsidR="00023CCD" w:rsidRPr="00FD4E75" w:rsidRDefault="00023CCD" w:rsidP="00074E65">
                    <w:pPr>
                      <w:ind w:left="2124" w:firstLine="708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 xml:space="preserve">  </w:t>
                    </w:r>
                    <w:r w:rsidRPr="00FD4E75">
                      <w:rPr>
                        <w:i/>
                        <w:sz w:val="18"/>
                        <w:szCs w:val="18"/>
                      </w:rPr>
                      <w:t>Ответственный за выпуск:</w:t>
                    </w:r>
                    <w:r>
                      <w:rPr>
                        <w:i/>
                        <w:sz w:val="18"/>
                        <w:szCs w:val="18"/>
                      </w:rPr>
                      <w:t xml:space="preserve"> Корнеева Л.Н.</w:t>
                    </w:r>
                  </w:p>
                  <w:p w:rsidR="00023CCD" w:rsidRDefault="00023CCD" w:rsidP="004509F0">
                    <w:pPr>
                      <w:ind w:left="2124" w:firstLine="708"/>
                      <w:rPr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</w:rPr>
                      <w:t xml:space="preserve">  Объем 67</w:t>
                    </w:r>
                    <w:r w:rsidRPr="00074E65">
                      <w:rPr>
                        <w:i/>
                        <w:iCs/>
                        <w:sz w:val="18"/>
                      </w:rPr>
                      <w:t xml:space="preserve">  усл.</w:t>
                    </w:r>
                    <w:r>
                      <w:rPr>
                        <w:i/>
                        <w:iCs/>
                        <w:sz w:val="18"/>
                      </w:rPr>
                      <w:t xml:space="preserve"> </w:t>
                    </w:r>
                    <w:r w:rsidRPr="00074E65">
                      <w:rPr>
                        <w:i/>
                        <w:iCs/>
                        <w:sz w:val="18"/>
                      </w:rPr>
                      <w:t>печ.</w:t>
                    </w:r>
                    <w:r>
                      <w:rPr>
                        <w:i/>
                        <w:iCs/>
                        <w:sz w:val="18"/>
                      </w:rPr>
                      <w:t xml:space="preserve"> </w:t>
                    </w:r>
                    <w:bookmarkStart w:id="4" w:name="_GoBack"/>
                    <w:bookmarkEnd w:id="4"/>
                    <w:r>
                      <w:rPr>
                        <w:i/>
                        <w:iCs/>
                        <w:sz w:val="18"/>
                      </w:rPr>
                      <w:t>ст</w:t>
                    </w:r>
                    <w:r w:rsidRPr="00074E65">
                      <w:rPr>
                        <w:i/>
                        <w:iCs/>
                        <w:sz w:val="18"/>
                      </w:rPr>
                      <w:t xml:space="preserve">.; </w:t>
                    </w:r>
                    <w:r>
                      <w:rPr>
                        <w:sz w:val="18"/>
                        <w:szCs w:val="18"/>
                      </w:rPr>
                      <w:t>Тираж 3</w:t>
                    </w:r>
                    <w:r w:rsidRPr="00074E65">
                      <w:rPr>
                        <w:sz w:val="18"/>
                        <w:szCs w:val="18"/>
                      </w:rPr>
                      <w:t>0; бесплатно</w:t>
                    </w:r>
                  </w:p>
                  <w:p w:rsidR="00023CCD" w:rsidRDefault="00023CCD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023CCD" w:rsidRDefault="00023CCD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023CCD" w:rsidRDefault="00023CCD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023CCD" w:rsidRDefault="00023CCD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023CCD" w:rsidRDefault="00023CCD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023CCD" w:rsidRDefault="00023CCD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023CCD" w:rsidRDefault="00023CCD"/>
                </w:txbxContent>
              </v:textbox>
            </v:shape>
            <v:group id="Группа 23" o:spid="_x0000_s1045" style="position:absolute;width:61106;height:12312" coordsize="61106,13449">
              <v:roundrect id="Скругленный прямоугольник 17" o:spid="_x0000_s1046" style="position:absolute;width:61106;height:13449;visibility:visible;v-text-anchor:middle" arcsize="10923f" filled="f" strokeweight="3pt"/>
              <v:roundrect id="Скругленный прямоугольник 19" o:spid="_x0000_s1047" style="position:absolute;left:476;top:476;width:60115;height:12395;visibility:visible;v-text-anchor:middle" arcsize="9378f" filled="f" strokeweight=".25pt"/>
            </v:group>
          </v:group>
        </w:pict>
      </w:r>
    </w:p>
    <w:sectPr w:rsidR="00023CCD" w:rsidRPr="000A41A3" w:rsidSect="001E234D">
      <w:headerReference w:type="default" r:id="rId14"/>
      <w:footerReference w:type="default" r:id="rId15"/>
      <w:pgSz w:w="11906" w:h="16838"/>
      <w:pgMar w:top="851" w:right="680" w:bottom="851" w:left="1134" w:header="28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CCD" w:rsidRDefault="00023CCD" w:rsidP="00BB7F46">
      <w:r>
        <w:separator/>
      </w:r>
    </w:p>
  </w:endnote>
  <w:endnote w:type="continuationSeparator" w:id="0">
    <w:p w:rsidR="00023CCD" w:rsidRDefault="00023CCD" w:rsidP="00BB7F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altName w:val="Arial Narrow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CD" w:rsidRDefault="00023CCD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023CCD" w:rsidRDefault="00023C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CCD" w:rsidRDefault="00023CCD" w:rsidP="00BB7F46">
      <w:r>
        <w:separator/>
      </w:r>
    </w:p>
  </w:footnote>
  <w:footnote w:type="continuationSeparator" w:id="0">
    <w:p w:rsidR="00023CCD" w:rsidRDefault="00023CCD" w:rsidP="00BB7F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CD" w:rsidRPr="00E314C8" w:rsidRDefault="00023CCD" w:rsidP="00E314C8">
    <w:pPr>
      <w:pStyle w:val="Header"/>
      <w:jc w:val="center"/>
      <w:rPr>
        <w:i/>
        <w:sz w:val="20"/>
        <w:szCs w:val="20"/>
      </w:rPr>
    </w:pPr>
    <w:r w:rsidRPr="00E314C8">
      <w:rPr>
        <w:i/>
        <w:sz w:val="20"/>
        <w:szCs w:val="20"/>
      </w:rPr>
      <w:t xml:space="preserve">Вестник муниципальных правовых актов </w:t>
    </w:r>
    <w:r>
      <w:rPr>
        <w:i/>
        <w:sz w:val="20"/>
        <w:szCs w:val="20"/>
      </w:rPr>
      <w:t>Грибановского</w:t>
    </w:r>
    <w:r w:rsidRPr="00E314C8">
      <w:rPr>
        <w:i/>
        <w:sz w:val="20"/>
        <w:szCs w:val="20"/>
      </w:rPr>
      <w:t xml:space="preserve"> муниципального района Воронежской области -</w:t>
    </w:r>
  </w:p>
  <w:p w:rsidR="00023CCD" w:rsidRDefault="00023CCD" w:rsidP="00E314C8">
    <w:pPr>
      <w:pStyle w:val="Header"/>
      <w:jc w:val="center"/>
    </w:pPr>
    <w:r>
      <w:rPr>
        <w:i/>
        <w:sz w:val="20"/>
        <w:szCs w:val="20"/>
      </w:rPr>
      <w:t>от 27 ноября</w:t>
    </w:r>
    <w:r w:rsidRPr="00E314C8">
      <w:rPr>
        <w:i/>
        <w:sz w:val="20"/>
        <w:szCs w:val="20"/>
      </w:rPr>
      <w:t xml:space="preserve"> 201</w:t>
    </w:r>
    <w:r>
      <w:rPr>
        <w:i/>
        <w:sz w:val="20"/>
        <w:szCs w:val="20"/>
      </w:rPr>
      <w:t>5 года № 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70C5D"/>
    <w:multiLevelType w:val="hybridMultilevel"/>
    <w:tmpl w:val="67BAAB1E"/>
    <w:lvl w:ilvl="0" w:tplc="E506940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2260"/>
    <w:rsid w:val="00001491"/>
    <w:rsid w:val="00002FBC"/>
    <w:rsid w:val="000047E6"/>
    <w:rsid w:val="00007B4E"/>
    <w:rsid w:val="00012A4A"/>
    <w:rsid w:val="00012EA4"/>
    <w:rsid w:val="00021FE5"/>
    <w:rsid w:val="00023CCD"/>
    <w:rsid w:val="00024095"/>
    <w:rsid w:val="00024565"/>
    <w:rsid w:val="000265ED"/>
    <w:rsid w:val="000266A0"/>
    <w:rsid w:val="00032DF1"/>
    <w:rsid w:val="000335AF"/>
    <w:rsid w:val="0003409A"/>
    <w:rsid w:val="00036C1C"/>
    <w:rsid w:val="00037A88"/>
    <w:rsid w:val="0004095B"/>
    <w:rsid w:val="00045ACB"/>
    <w:rsid w:val="00051732"/>
    <w:rsid w:val="00057A20"/>
    <w:rsid w:val="0006385A"/>
    <w:rsid w:val="000652EB"/>
    <w:rsid w:val="00067072"/>
    <w:rsid w:val="00067822"/>
    <w:rsid w:val="00072830"/>
    <w:rsid w:val="00074E65"/>
    <w:rsid w:val="00075D32"/>
    <w:rsid w:val="0007676A"/>
    <w:rsid w:val="00080B8C"/>
    <w:rsid w:val="00081A9C"/>
    <w:rsid w:val="00085297"/>
    <w:rsid w:val="0009149A"/>
    <w:rsid w:val="000948D3"/>
    <w:rsid w:val="000A2705"/>
    <w:rsid w:val="000A41A3"/>
    <w:rsid w:val="000A6177"/>
    <w:rsid w:val="000A661C"/>
    <w:rsid w:val="000B0103"/>
    <w:rsid w:val="000B69CD"/>
    <w:rsid w:val="000D0F8E"/>
    <w:rsid w:val="000D3F1E"/>
    <w:rsid w:val="000D57FC"/>
    <w:rsid w:val="000D6AFE"/>
    <w:rsid w:val="000D7F36"/>
    <w:rsid w:val="000E1902"/>
    <w:rsid w:val="000F2065"/>
    <w:rsid w:val="000F3451"/>
    <w:rsid w:val="000F6894"/>
    <w:rsid w:val="001043EB"/>
    <w:rsid w:val="00111FCF"/>
    <w:rsid w:val="00112FEB"/>
    <w:rsid w:val="001165D0"/>
    <w:rsid w:val="0012235F"/>
    <w:rsid w:val="00124773"/>
    <w:rsid w:val="001266E8"/>
    <w:rsid w:val="00132C37"/>
    <w:rsid w:val="00141D9C"/>
    <w:rsid w:val="001423F5"/>
    <w:rsid w:val="00146C31"/>
    <w:rsid w:val="00151739"/>
    <w:rsid w:val="00153653"/>
    <w:rsid w:val="001541CC"/>
    <w:rsid w:val="001552DF"/>
    <w:rsid w:val="001637FF"/>
    <w:rsid w:val="0016432E"/>
    <w:rsid w:val="00165065"/>
    <w:rsid w:val="00165BFD"/>
    <w:rsid w:val="00166342"/>
    <w:rsid w:val="00166A5F"/>
    <w:rsid w:val="00172C2D"/>
    <w:rsid w:val="00175C59"/>
    <w:rsid w:val="0017665B"/>
    <w:rsid w:val="00180362"/>
    <w:rsid w:val="00193C6F"/>
    <w:rsid w:val="001A115C"/>
    <w:rsid w:val="001A5012"/>
    <w:rsid w:val="001A5F63"/>
    <w:rsid w:val="001A6801"/>
    <w:rsid w:val="001A6BEF"/>
    <w:rsid w:val="001A6E13"/>
    <w:rsid w:val="001B18E7"/>
    <w:rsid w:val="001B1E8B"/>
    <w:rsid w:val="001B5127"/>
    <w:rsid w:val="001B74FC"/>
    <w:rsid w:val="001B7F5F"/>
    <w:rsid w:val="001C2CEA"/>
    <w:rsid w:val="001C702E"/>
    <w:rsid w:val="001C74F8"/>
    <w:rsid w:val="001D0467"/>
    <w:rsid w:val="001D07E0"/>
    <w:rsid w:val="001D086D"/>
    <w:rsid w:val="001D17CA"/>
    <w:rsid w:val="001D227C"/>
    <w:rsid w:val="001D41BE"/>
    <w:rsid w:val="001E086D"/>
    <w:rsid w:val="001E234D"/>
    <w:rsid w:val="001E282C"/>
    <w:rsid w:val="001F144C"/>
    <w:rsid w:val="001F20D7"/>
    <w:rsid w:val="001F35AA"/>
    <w:rsid w:val="001F57F3"/>
    <w:rsid w:val="001F640F"/>
    <w:rsid w:val="00201933"/>
    <w:rsid w:val="002023CA"/>
    <w:rsid w:val="002024DB"/>
    <w:rsid w:val="002025F0"/>
    <w:rsid w:val="00205DD5"/>
    <w:rsid w:val="002128A3"/>
    <w:rsid w:val="00216678"/>
    <w:rsid w:val="00217A2B"/>
    <w:rsid w:val="00221198"/>
    <w:rsid w:val="00231E2C"/>
    <w:rsid w:val="00234022"/>
    <w:rsid w:val="0023487F"/>
    <w:rsid w:val="002365A1"/>
    <w:rsid w:val="00241973"/>
    <w:rsid w:val="00241CFD"/>
    <w:rsid w:val="00244B0C"/>
    <w:rsid w:val="00246D36"/>
    <w:rsid w:val="00252CB4"/>
    <w:rsid w:val="00255E5C"/>
    <w:rsid w:val="00261A1F"/>
    <w:rsid w:val="00262F57"/>
    <w:rsid w:val="00264F71"/>
    <w:rsid w:val="002668E1"/>
    <w:rsid w:val="0026776C"/>
    <w:rsid w:val="002709F6"/>
    <w:rsid w:val="00271A71"/>
    <w:rsid w:val="00272FA7"/>
    <w:rsid w:val="00275972"/>
    <w:rsid w:val="002878AE"/>
    <w:rsid w:val="00291DF3"/>
    <w:rsid w:val="00292007"/>
    <w:rsid w:val="00292DD4"/>
    <w:rsid w:val="002A04D2"/>
    <w:rsid w:val="002A187A"/>
    <w:rsid w:val="002A5E14"/>
    <w:rsid w:val="002A65D1"/>
    <w:rsid w:val="002A6688"/>
    <w:rsid w:val="002A6F7B"/>
    <w:rsid w:val="002B3024"/>
    <w:rsid w:val="002B3804"/>
    <w:rsid w:val="002B7569"/>
    <w:rsid w:val="002C0F89"/>
    <w:rsid w:val="002C1D13"/>
    <w:rsid w:val="002C2797"/>
    <w:rsid w:val="002C4161"/>
    <w:rsid w:val="002D48DA"/>
    <w:rsid w:val="002D5B70"/>
    <w:rsid w:val="002E095F"/>
    <w:rsid w:val="002E0BE4"/>
    <w:rsid w:val="002E1BBC"/>
    <w:rsid w:val="002E2C8B"/>
    <w:rsid w:val="002F1043"/>
    <w:rsid w:val="002F73A9"/>
    <w:rsid w:val="002F76AF"/>
    <w:rsid w:val="00305B7F"/>
    <w:rsid w:val="00310E03"/>
    <w:rsid w:val="00315950"/>
    <w:rsid w:val="00315F27"/>
    <w:rsid w:val="003172D7"/>
    <w:rsid w:val="00317619"/>
    <w:rsid w:val="00322635"/>
    <w:rsid w:val="00331EF8"/>
    <w:rsid w:val="00333DD8"/>
    <w:rsid w:val="003371AA"/>
    <w:rsid w:val="00350FD1"/>
    <w:rsid w:val="00357C66"/>
    <w:rsid w:val="00357D9F"/>
    <w:rsid w:val="00357F94"/>
    <w:rsid w:val="00361889"/>
    <w:rsid w:val="00361D00"/>
    <w:rsid w:val="003668FA"/>
    <w:rsid w:val="00372A97"/>
    <w:rsid w:val="00380185"/>
    <w:rsid w:val="00381DED"/>
    <w:rsid w:val="00382955"/>
    <w:rsid w:val="00382DD4"/>
    <w:rsid w:val="00392BD1"/>
    <w:rsid w:val="0039496D"/>
    <w:rsid w:val="003A5DFD"/>
    <w:rsid w:val="003B062B"/>
    <w:rsid w:val="003B1A75"/>
    <w:rsid w:val="003C04AA"/>
    <w:rsid w:val="003C156D"/>
    <w:rsid w:val="003C1C7A"/>
    <w:rsid w:val="003C2EF7"/>
    <w:rsid w:val="003C3070"/>
    <w:rsid w:val="003C35EB"/>
    <w:rsid w:val="003C6F22"/>
    <w:rsid w:val="003D1BF8"/>
    <w:rsid w:val="003D4834"/>
    <w:rsid w:val="003E1699"/>
    <w:rsid w:val="003E1FA0"/>
    <w:rsid w:val="003E24F5"/>
    <w:rsid w:val="003E275A"/>
    <w:rsid w:val="003E6F9B"/>
    <w:rsid w:val="003F081A"/>
    <w:rsid w:val="003F1169"/>
    <w:rsid w:val="003F4F8F"/>
    <w:rsid w:val="00402538"/>
    <w:rsid w:val="004121A8"/>
    <w:rsid w:val="00412CD0"/>
    <w:rsid w:val="00423436"/>
    <w:rsid w:val="00432260"/>
    <w:rsid w:val="0043472E"/>
    <w:rsid w:val="004357DF"/>
    <w:rsid w:val="00436877"/>
    <w:rsid w:val="00444D03"/>
    <w:rsid w:val="0044545D"/>
    <w:rsid w:val="00446715"/>
    <w:rsid w:val="004509F0"/>
    <w:rsid w:val="0045500F"/>
    <w:rsid w:val="0045577A"/>
    <w:rsid w:val="004642D6"/>
    <w:rsid w:val="00465778"/>
    <w:rsid w:val="00470B29"/>
    <w:rsid w:val="00472388"/>
    <w:rsid w:val="00475C42"/>
    <w:rsid w:val="00475F21"/>
    <w:rsid w:val="004835F8"/>
    <w:rsid w:val="00485A9D"/>
    <w:rsid w:val="00490053"/>
    <w:rsid w:val="004910A0"/>
    <w:rsid w:val="00493386"/>
    <w:rsid w:val="004A19C3"/>
    <w:rsid w:val="004A6121"/>
    <w:rsid w:val="004B14E6"/>
    <w:rsid w:val="004B39B3"/>
    <w:rsid w:val="004B418F"/>
    <w:rsid w:val="004B518E"/>
    <w:rsid w:val="004B6A4C"/>
    <w:rsid w:val="004C04E3"/>
    <w:rsid w:val="004C604B"/>
    <w:rsid w:val="004D0ACC"/>
    <w:rsid w:val="004D170D"/>
    <w:rsid w:val="004E1297"/>
    <w:rsid w:val="004E17AD"/>
    <w:rsid w:val="004F1E9F"/>
    <w:rsid w:val="004F2F31"/>
    <w:rsid w:val="00500315"/>
    <w:rsid w:val="0050098F"/>
    <w:rsid w:val="00506EF6"/>
    <w:rsid w:val="005125B8"/>
    <w:rsid w:val="00517727"/>
    <w:rsid w:val="00517DE3"/>
    <w:rsid w:val="00523156"/>
    <w:rsid w:val="00530BD4"/>
    <w:rsid w:val="00533284"/>
    <w:rsid w:val="00536D5A"/>
    <w:rsid w:val="00537C6E"/>
    <w:rsid w:val="005445DE"/>
    <w:rsid w:val="00550761"/>
    <w:rsid w:val="00564DAE"/>
    <w:rsid w:val="005704B3"/>
    <w:rsid w:val="00570B3D"/>
    <w:rsid w:val="00572330"/>
    <w:rsid w:val="00572747"/>
    <w:rsid w:val="00577402"/>
    <w:rsid w:val="00577B10"/>
    <w:rsid w:val="0058752A"/>
    <w:rsid w:val="00591599"/>
    <w:rsid w:val="00591690"/>
    <w:rsid w:val="005967E4"/>
    <w:rsid w:val="00596EBD"/>
    <w:rsid w:val="005A7B8E"/>
    <w:rsid w:val="005B197C"/>
    <w:rsid w:val="005B46B4"/>
    <w:rsid w:val="005B573F"/>
    <w:rsid w:val="005B7E08"/>
    <w:rsid w:val="005D085F"/>
    <w:rsid w:val="005D1C22"/>
    <w:rsid w:val="005D5680"/>
    <w:rsid w:val="005D5C5E"/>
    <w:rsid w:val="005D6DF3"/>
    <w:rsid w:val="005E28A1"/>
    <w:rsid w:val="005E4708"/>
    <w:rsid w:val="005E5EB3"/>
    <w:rsid w:val="005F157E"/>
    <w:rsid w:val="005F395F"/>
    <w:rsid w:val="00600808"/>
    <w:rsid w:val="00601FA6"/>
    <w:rsid w:val="00603C8C"/>
    <w:rsid w:val="006056D7"/>
    <w:rsid w:val="00605D90"/>
    <w:rsid w:val="00605ECA"/>
    <w:rsid w:val="006137D3"/>
    <w:rsid w:val="00615DA1"/>
    <w:rsid w:val="00616565"/>
    <w:rsid w:val="00616B10"/>
    <w:rsid w:val="0062040C"/>
    <w:rsid w:val="00622A95"/>
    <w:rsid w:val="00623CE5"/>
    <w:rsid w:val="00623F16"/>
    <w:rsid w:val="006249F1"/>
    <w:rsid w:val="00626D72"/>
    <w:rsid w:val="006314B9"/>
    <w:rsid w:val="0063272F"/>
    <w:rsid w:val="00635798"/>
    <w:rsid w:val="00635D44"/>
    <w:rsid w:val="00637C81"/>
    <w:rsid w:val="00651ADA"/>
    <w:rsid w:val="00652AEE"/>
    <w:rsid w:val="00652BA9"/>
    <w:rsid w:val="00655B3F"/>
    <w:rsid w:val="0065710D"/>
    <w:rsid w:val="0066050D"/>
    <w:rsid w:val="00660BF1"/>
    <w:rsid w:val="006730C1"/>
    <w:rsid w:val="00674E21"/>
    <w:rsid w:val="0067611F"/>
    <w:rsid w:val="00680244"/>
    <w:rsid w:val="00687420"/>
    <w:rsid w:val="00690A5C"/>
    <w:rsid w:val="00696915"/>
    <w:rsid w:val="006A5C30"/>
    <w:rsid w:val="006A6AA9"/>
    <w:rsid w:val="006A7C17"/>
    <w:rsid w:val="006B5B34"/>
    <w:rsid w:val="006B5F8B"/>
    <w:rsid w:val="006B6480"/>
    <w:rsid w:val="006B7062"/>
    <w:rsid w:val="006B7DAF"/>
    <w:rsid w:val="006C565F"/>
    <w:rsid w:val="006C68A7"/>
    <w:rsid w:val="006D28F6"/>
    <w:rsid w:val="006D324B"/>
    <w:rsid w:val="006D6101"/>
    <w:rsid w:val="006D69FB"/>
    <w:rsid w:val="006E26D2"/>
    <w:rsid w:val="006E3EF1"/>
    <w:rsid w:val="006E5482"/>
    <w:rsid w:val="006E74E8"/>
    <w:rsid w:val="006F3B5C"/>
    <w:rsid w:val="006F63CA"/>
    <w:rsid w:val="006F6C2F"/>
    <w:rsid w:val="0070313A"/>
    <w:rsid w:val="00704D36"/>
    <w:rsid w:val="007104AC"/>
    <w:rsid w:val="00713C56"/>
    <w:rsid w:val="00716254"/>
    <w:rsid w:val="00717B5A"/>
    <w:rsid w:val="0072087C"/>
    <w:rsid w:val="007308A5"/>
    <w:rsid w:val="00733865"/>
    <w:rsid w:val="00733DEC"/>
    <w:rsid w:val="00733F01"/>
    <w:rsid w:val="007352BE"/>
    <w:rsid w:val="00741A4B"/>
    <w:rsid w:val="00741D15"/>
    <w:rsid w:val="00743395"/>
    <w:rsid w:val="00743ECF"/>
    <w:rsid w:val="007478E2"/>
    <w:rsid w:val="00757430"/>
    <w:rsid w:val="00761BC7"/>
    <w:rsid w:val="00762F10"/>
    <w:rsid w:val="0076372E"/>
    <w:rsid w:val="00767088"/>
    <w:rsid w:val="00767A03"/>
    <w:rsid w:val="007718D8"/>
    <w:rsid w:val="0077206C"/>
    <w:rsid w:val="00772F82"/>
    <w:rsid w:val="00772FD6"/>
    <w:rsid w:val="00776BF9"/>
    <w:rsid w:val="007770E1"/>
    <w:rsid w:val="00777C12"/>
    <w:rsid w:val="00790612"/>
    <w:rsid w:val="0079218D"/>
    <w:rsid w:val="00792A4A"/>
    <w:rsid w:val="00794C85"/>
    <w:rsid w:val="00795C88"/>
    <w:rsid w:val="00796E70"/>
    <w:rsid w:val="007A0578"/>
    <w:rsid w:val="007A22C0"/>
    <w:rsid w:val="007A3078"/>
    <w:rsid w:val="007A357B"/>
    <w:rsid w:val="007A3602"/>
    <w:rsid w:val="007A6946"/>
    <w:rsid w:val="007B3AEE"/>
    <w:rsid w:val="007B6294"/>
    <w:rsid w:val="007C63EA"/>
    <w:rsid w:val="007C71C6"/>
    <w:rsid w:val="007C7A93"/>
    <w:rsid w:val="007D1675"/>
    <w:rsid w:val="007D3720"/>
    <w:rsid w:val="007E309F"/>
    <w:rsid w:val="007E6F81"/>
    <w:rsid w:val="007F25FF"/>
    <w:rsid w:val="007F6012"/>
    <w:rsid w:val="00806D6D"/>
    <w:rsid w:val="00811E61"/>
    <w:rsid w:val="00825CD0"/>
    <w:rsid w:val="008276E7"/>
    <w:rsid w:val="00827732"/>
    <w:rsid w:val="00831F67"/>
    <w:rsid w:val="00834344"/>
    <w:rsid w:val="008343A4"/>
    <w:rsid w:val="00835D51"/>
    <w:rsid w:val="008362CD"/>
    <w:rsid w:val="008418C1"/>
    <w:rsid w:val="00846236"/>
    <w:rsid w:val="0084711B"/>
    <w:rsid w:val="00850B9E"/>
    <w:rsid w:val="008517E6"/>
    <w:rsid w:val="00867394"/>
    <w:rsid w:val="0087279F"/>
    <w:rsid w:val="00874CA1"/>
    <w:rsid w:val="00876286"/>
    <w:rsid w:val="00880DB6"/>
    <w:rsid w:val="00881752"/>
    <w:rsid w:val="00890FC6"/>
    <w:rsid w:val="008912F8"/>
    <w:rsid w:val="00892455"/>
    <w:rsid w:val="008933CC"/>
    <w:rsid w:val="0089465C"/>
    <w:rsid w:val="00894DA0"/>
    <w:rsid w:val="008953E4"/>
    <w:rsid w:val="00896C58"/>
    <w:rsid w:val="008A1B93"/>
    <w:rsid w:val="008A45CB"/>
    <w:rsid w:val="008A55EB"/>
    <w:rsid w:val="008A6532"/>
    <w:rsid w:val="008A65D8"/>
    <w:rsid w:val="008B4612"/>
    <w:rsid w:val="008B61ED"/>
    <w:rsid w:val="008C036B"/>
    <w:rsid w:val="008C1B1D"/>
    <w:rsid w:val="008C2D14"/>
    <w:rsid w:val="008C34CC"/>
    <w:rsid w:val="008C3B6A"/>
    <w:rsid w:val="008C3FC5"/>
    <w:rsid w:val="008C5033"/>
    <w:rsid w:val="008D0504"/>
    <w:rsid w:val="008D2191"/>
    <w:rsid w:val="008D6C04"/>
    <w:rsid w:val="008E08CF"/>
    <w:rsid w:val="008E1461"/>
    <w:rsid w:val="008E1F40"/>
    <w:rsid w:val="008E3E88"/>
    <w:rsid w:val="008E4969"/>
    <w:rsid w:val="008E5321"/>
    <w:rsid w:val="008E6DCD"/>
    <w:rsid w:val="008F2E05"/>
    <w:rsid w:val="008F3EA3"/>
    <w:rsid w:val="008F5D71"/>
    <w:rsid w:val="008F6751"/>
    <w:rsid w:val="00900082"/>
    <w:rsid w:val="00903735"/>
    <w:rsid w:val="0090573D"/>
    <w:rsid w:val="00905FDD"/>
    <w:rsid w:val="0090680C"/>
    <w:rsid w:val="009076D0"/>
    <w:rsid w:val="009100F5"/>
    <w:rsid w:val="00916255"/>
    <w:rsid w:val="00920FF5"/>
    <w:rsid w:val="00921142"/>
    <w:rsid w:val="009226FA"/>
    <w:rsid w:val="009260E9"/>
    <w:rsid w:val="00926B2F"/>
    <w:rsid w:val="009328A0"/>
    <w:rsid w:val="0093321F"/>
    <w:rsid w:val="00934A46"/>
    <w:rsid w:val="00940F27"/>
    <w:rsid w:val="0094108F"/>
    <w:rsid w:val="00943672"/>
    <w:rsid w:val="009446DF"/>
    <w:rsid w:val="0094564A"/>
    <w:rsid w:val="00947F85"/>
    <w:rsid w:val="00957677"/>
    <w:rsid w:val="00957EDE"/>
    <w:rsid w:val="009713DA"/>
    <w:rsid w:val="0097214B"/>
    <w:rsid w:val="009762D1"/>
    <w:rsid w:val="00984BDD"/>
    <w:rsid w:val="00985A1F"/>
    <w:rsid w:val="00986D13"/>
    <w:rsid w:val="0099191F"/>
    <w:rsid w:val="0099353D"/>
    <w:rsid w:val="00995118"/>
    <w:rsid w:val="00996044"/>
    <w:rsid w:val="009A1CA5"/>
    <w:rsid w:val="009A4FF1"/>
    <w:rsid w:val="009A7E5E"/>
    <w:rsid w:val="009B0340"/>
    <w:rsid w:val="009B1D80"/>
    <w:rsid w:val="009B2E0D"/>
    <w:rsid w:val="009B4C0D"/>
    <w:rsid w:val="009B762E"/>
    <w:rsid w:val="009C13CF"/>
    <w:rsid w:val="009C7C3A"/>
    <w:rsid w:val="009D6836"/>
    <w:rsid w:val="009D73AD"/>
    <w:rsid w:val="009E02CF"/>
    <w:rsid w:val="009E1026"/>
    <w:rsid w:val="009E152F"/>
    <w:rsid w:val="009E6138"/>
    <w:rsid w:val="009F01C2"/>
    <w:rsid w:val="009F0AF1"/>
    <w:rsid w:val="009F4546"/>
    <w:rsid w:val="009F499B"/>
    <w:rsid w:val="00A00B4F"/>
    <w:rsid w:val="00A03B21"/>
    <w:rsid w:val="00A062A1"/>
    <w:rsid w:val="00A101BB"/>
    <w:rsid w:val="00A11743"/>
    <w:rsid w:val="00A164CA"/>
    <w:rsid w:val="00A2205F"/>
    <w:rsid w:val="00A33D41"/>
    <w:rsid w:val="00A354A6"/>
    <w:rsid w:val="00A363F9"/>
    <w:rsid w:val="00A3722F"/>
    <w:rsid w:val="00A37558"/>
    <w:rsid w:val="00A4155E"/>
    <w:rsid w:val="00A50C90"/>
    <w:rsid w:val="00A50C92"/>
    <w:rsid w:val="00A52878"/>
    <w:rsid w:val="00A53C95"/>
    <w:rsid w:val="00A63771"/>
    <w:rsid w:val="00A66C80"/>
    <w:rsid w:val="00A67CD7"/>
    <w:rsid w:val="00A67D32"/>
    <w:rsid w:val="00A7723F"/>
    <w:rsid w:val="00A80CCD"/>
    <w:rsid w:val="00A82E11"/>
    <w:rsid w:val="00A83639"/>
    <w:rsid w:val="00A8456E"/>
    <w:rsid w:val="00A84F59"/>
    <w:rsid w:val="00A920B9"/>
    <w:rsid w:val="00AA15CE"/>
    <w:rsid w:val="00AA20BD"/>
    <w:rsid w:val="00AA28DA"/>
    <w:rsid w:val="00AB0518"/>
    <w:rsid w:val="00AB1A4D"/>
    <w:rsid w:val="00AB6C4D"/>
    <w:rsid w:val="00AC0C03"/>
    <w:rsid w:val="00AC1F5F"/>
    <w:rsid w:val="00AC6511"/>
    <w:rsid w:val="00AC7B6F"/>
    <w:rsid w:val="00AD5E06"/>
    <w:rsid w:val="00AE6973"/>
    <w:rsid w:val="00AF0841"/>
    <w:rsid w:val="00AF27D2"/>
    <w:rsid w:val="00AF3079"/>
    <w:rsid w:val="00AF3C52"/>
    <w:rsid w:val="00B02442"/>
    <w:rsid w:val="00B0275B"/>
    <w:rsid w:val="00B115C7"/>
    <w:rsid w:val="00B140C3"/>
    <w:rsid w:val="00B14629"/>
    <w:rsid w:val="00B25F3D"/>
    <w:rsid w:val="00B3623B"/>
    <w:rsid w:val="00B37642"/>
    <w:rsid w:val="00B4112C"/>
    <w:rsid w:val="00B44156"/>
    <w:rsid w:val="00B44240"/>
    <w:rsid w:val="00B443C1"/>
    <w:rsid w:val="00B47822"/>
    <w:rsid w:val="00B5096C"/>
    <w:rsid w:val="00B511F8"/>
    <w:rsid w:val="00B51E3A"/>
    <w:rsid w:val="00B53832"/>
    <w:rsid w:val="00B570EA"/>
    <w:rsid w:val="00B6360E"/>
    <w:rsid w:val="00B655E6"/>
    <w:rsid w:val="00B66A36"/>
    <w:rsid w:val="00B70E57"/>
    <w:rsid w:val="00B71624"/>
    <w:rsid w:val="00B71941"/>
    <w:rsid w:val="00B731A7"/>
    <w:rsid w:val="00B73FAC"/>
    <w:rsid w:val="00B74340"/>
    <w:rsid w:val="00B76680"/>
    <w:rsid w:val="00B804EF"/>
    <w:rsid w:val="00B94C42"/>
    <w:rsid w:val="00BA04BD"/>
    <w:rsid w:val="00BA1983"/>
    <w:rsid w:val="00BA4CB4"/>
    <w:rsid w:val="00BA6DF3"/>
    <w:rsid w:val="00BB1381"/>
    <w:rsid w:val="00BB2A8D"/>
    <w:rsid w:val="00BB4AA4"/>
    <w:rsid w:val="00BB5680"/>
    <w:rsid w:val="00BB6ECA"/>
    <w:rsid w:val="00BB767D"/>
    <w:rsid w:val="00BB7F46"/>
    <w:rsid w:val="00BC2262"/>
    <w:rsid w:val="00BC3490"/>
    <w:rsid w:val="00BC4AD5"/>
    <w:rsid w:val="00BD096C"/>
    <w:rsid w:val="00BD4BCA"/>
    <w:rsid w:val="00BD605A"/>
    <w:rsid w:val="00BE59F8"/>
    <w:rsid w:val="00BF2B3D"/>
    <w:rsid w:val="00BF4746"/>
    <w:rsid w:val="00C0353A"/>
    <w:rsid w:val="00C0495B"/>
    <w:rsid w:val="00C06CDE"/>
    <w:rsid w:val="00C138A3"/>
    <w:rsid w:val="00C24783"/>
    <w:rsid w:val="00C26488"/>
    <w:rsid w:val="00C272AE"/>
    <w:rsid w:val="00C34E15"/>
    <w:rsid w:val="00C463BB"/>
    <w:rsid w:val="00C46DB1"/>
    <w:rsid w:val="00C47B4E"/>
    <w:rsid w:val="00C643A2"/>
    <w:rsid w:val="00C654FF"/>
    <w:rsid w:val="00C65777"/>
    <w:rsid w:val="00C65C74"/>
    <w:rsid w:val="00C725C3"/>
    <w:rsid w:val="00C80975"/>
    <w:rsid w:val="00C84649"/>
    <w:rsid w:val="00C853F4"/>
    <w:rsid w:val="00C87F83"/>
    <w:rsid w:val="00C93392"/>
    <w:rsid w:val="00C94C76"/>
    <w:rsid w:val="00C962BD"/>
    <w:rsid w:val="00CA5F61"/>
    <w:rsid w:val="00CA67D3"/>
    <w:rsid w:val="00CB3836"/>
    <w:rsid w:val="00CB3D4E"/>
    <w:rsid w:val="00CB452E"/>
    <w:rsid w:val="00CC31D6"/>
    <w:rsid w:val="00CC626E"/>
    <w:rsid w:val="00CC7BFA"/>
    <w:rsid w:val="00CD249F"/>
    <w:rsid w:val="00CD2534"/>
    <w:rsid w:val="00CD4EDB"/>
    <w:rsid w:val="00CD680E"/>
    <w:rsid w:val="00CE0792"/>
    <w:rsid w:val="00CE435C"/>
    <w:rsid w:val="00CE6599"/>
    <w:rsid w:val="00CF1C1D"/>
    <w:rsid w:val="00CF4D75"/>
    <w:rsid w:val="00D10294"/>
    <w:rsid w:val="00D1497A"/>
    <w:rsid w:val="00D14A62"/>
    <w:rsid w:val="00D2024E"/>
    <w:rsid w:val="00D2122E"/>
    <w:rsid w:val="00D22783"/>
    <w:rsid w:val="00D25CEF"/>
    <w:rsid w:val="00D27E63"/>
    <w:rsid w:val="00D41265"/>
    <w:rsid w:val="00D43EB9"/>
    <w:rsid w:val="00D46CD0"/>
    <w:rsid w:val="00D46D13"/>
    <w:rsid w:val="00D56574"/>
    <w:rsid w:val="00D624CF"/>
    <w:rsid w:val="00D63A31"/>
    <w:rsid w:val="00D712CC"/>
    <w:rsid w:val="00D722CB"/>
    <w:rsid w:val="00D739F1"/>
    <w:rsid w:val="00D73A10"/>
    <w:rsid w:val="00D77DE3"/>
    <w:rsid w:val="00D818FF"/>
    <w:rsid w:val="00D84355"/>
    <w:rsid w:val="00D8539C"/>
    <w:rsid w:val="00D86CCE"/>
    <w:rsid w:val="00D93FD2"/>
    <w:rsid w:val="00DA00A1"/>
    <w:rsid w:val="00DA7136"/>
    <w:rsid w:val="00DA7DA2"/>
    <w:rsid w:val="00DB099C"/>
    <w:rsid w:val="00DB0DB6"/>
    <w:rsid w:val="00DB36E0"/>
    <w:rsid w:val="00DB381C"/>
    <w:rsid w:val="00DB3AB6"/>
    <w:rsid w:val="00DC1D4E"/>
    <w:rsid w:val="00DC6211"/>
    <w:rsid w:val="00DD0D90"/>
    <w:rsid w:val="00DD412B"/>
    <w:rsid w:val="00DD44C0"/>
    <w:rsid w:val="00DD6389"/>
    <w:rsid w:val="00DD653B"/>
    <w:rsid w:val="00DF3895"/>
    <w:rsid w:val="00DF4867"/>
    <w:rsid w:val="00DF6A2D"/>
    <w:rsid w:val="00DF71F8"/>
    <w:rsid w:val="00E049E5"/>
    <w:rsid w:val="00E04F27"/>
    <w:rsid w:val="00E22CB4"/>
    <w:rsid w:val="00E258F4"/>
    <w:rsid w:val="00E260FC"/>
    <w:rsid w:val="00E314C8"/>
    <w:rsid w:val="00E32618"/>
    <w:rsid w:val="00E34765"/>
    <w:rsid w:val="00E40642"/>
    <w:rsid w:val="00E44046"/>
    <w:rsid w:val="00E467F8"/>
    <w:rsid w:val="00E50672"/>
    <w:rsid w:val="00E508DD"/>
    <w:rsid w:val="00E51896"/>
    <w:rsid w:val="00E52D72"/>
    <w:rsid w:val="00E55186"/>
    <w:rsid w:val="00E57401"/>
    <w:rsid w:val="00E576A5"/>
    <w:rsid w:val="00E60172"/>
    <w:rsid w:val="00E61C16"/>
    <w:rsid w:val="00E6319F"/>
    <w:rsid w:val="00E64E64"/>
    <w:rsid w:val="00E65E99"/>
    <w:rsid w:val="00E67C81"/>
    <w:rsid w:val="00E7438B"/>
    <w:rsid w:val="00E85B9A"/>
    <w:rsid w:val="00E915C5"/>
    <w:rsid w:val="00E922DD"/>
    <w:rsid w:val="00E940A9"/>
    <w:rsid w:val="00E958AA"/>
    <w:rsid w:val="00EA0696"/>
    <w:rsid w:val="00EA3CA4"/>
    <w:rsid w:val="00EA53AB"/>
    <w:rsid w:val="00EC2558"/>
    <w:rsid w:val="00EC7F38"/>
    <w:rsid w:val="00ED6C23"/>
    <w:rsid w:val="00ED7F19"/>
    <w:rsid w:val="00EE3ED4"/>
    <w:rsid w:val="00EF0957"/>
    <w:rsid w:val="00EF0A3C"/>
    <w:rsid w:val="00EF1D1F"/>
    <w:rsid w:val="00EF3548"/>
    <w:rsid w:val="00EF37C5"/>
    <w:rsid w:val="00EF4678"/>
    <w:rsid w:val="00EF7B85"/>
    <w:rsid w:val="00F148C3"/>
    <w:rsid w:val="00F15B49"/>
    <w:rsid w:val="00F20CD4"/>
    <w:rsid w:val="00F223A5"/>
    <w:rsid w:val="00F235B5"/>
    <w:rsid w:val="00F26590"/>
    <w:rsid w:val="00F2713B"/>
    <w:rsid w:val="00F30204"/>
    <w:rsid w:val="00F35FE3"/>
    <w:rsid w:val="00F44BDD"/>
    <w:rsid w:val="00F46006"/>
    <w:rsid w:val="00F479E3"/>
    <w:rsid w:val="00F5086A"/>
    <w:rsid w:val="00F5175E"/>
    <w:rsid w:val="00F520AD"/>
    <w:rsid w:val="00F5255C"/>
    <w:rsid w:val="00F52C49"/>
    <w:rsid w:val="00F53EE0"/>
    <w:rsid w:val="00F6123F"/>
    <w:rsid w:val="00F623C7"/>
    <w:rsid w:val="00F65EFC"/>
    <w:rsid w:val="00F67E6B"/>
    <w:rsid w:val="00F70FC5"/>
    <w:rsid w:val="00F73110"/>
    <w:rsid w:val="00F7440D"/>
    <w:rsid w:val="00F74C02"/>
    <w:rsid w:val="00F767F2"/>
    <w:rsid w:val="00F77639"/>
    <w:rsid w:val="00F80C92"/>
    <w:rsid w:val="00F9118C"/>
    <w:rsid w:val="00F956AB"/>
    <w:rsid w:val="00F958B8"/>
    <w:rsid w:val="00F95A96"/>
    <w:rsid w:val="00FA3C56"/>
    <w:rsid w:val="00FB073B"/>
    <w:rsid w:val="00FB2836"/>
    <w:rsid w:val="00FB3FAB"/>
    <w:rsid w:val="00FB4B2E"/>
    <w:rsid w:val="00FB51C0"/>
    <w:rsid w:val="00FB7F34"/>
    <w:rsid w:val="00FC12FE"/>
    <w:rsid w:val="00FD1138"/>
    <w:rsid w:val="00FD257F"/>
    <w:rsid w:val="00FD3F81"/>
    <w:rsid w:val="00FD4E75"/>
    <w:rsid w:val="00FD6797"/>
    <w:rsid w:val="00FD78C1"/>
    <w:rsid w:val="00FD7BE0"/>
    <w:rsid w:val="00FE13FB"/>
    <w:rsid w:val="00FE49A8"/>
    <w:rsid w:val="00FE5366"/>
    <w:rsid w:val="00FE63CE"/>
    <w:rsid w:val="00FF0C6E"/>
    <w:rsid w:val="00FF3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E258F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aliases w:val="1. Глава"/>
    <w:basedOn w:val="Normal"/>
    <w:next w:val="Normal"/>
    <w:link w:val="Heading1Char"/>
    <w:uiPriority w:val="99"/>
    <w:qFormat/>
    <w:rsid w:val="00B37642"/>
    <w:pPr>
      <w:keepNext/>
      <w:outlineLvl w:val="0"/>
    </w:pPr>
    <w:rPr>
      <w:rFonts w:eastAsia="Calibri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915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DD65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1"/>
    <w:uiPriority w:val="99"/>
    <w:qFormat/>
    <w:locked/>
    <w:rsid w:val="00B3623B"/>
    <w:pPr>
      <w:keepNext/>
      <w:jc w:val="both"/>
      <w:outlineLvl w:val="3"/>
    </w:pPr>
    <w:rPr>
      <w:rFonts w:ascii="Calibri" w:eastAsia="Calibri" w:hAnsi="Calibri"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333DD8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1"/>
    <w:uiPriority w:val="99"/>
    <w:qFormat/>
    <w:locked/>
    <w:rsid w:val="00B3623B"/>
    <w:pPr>
      <w:keepNext/>
      <w:ind w:firstLine="720"/>
      <w:jc w:val="right"/>
      <w:outlineLvl w:val="5"/>
    </w:pPr>
    <w:rPr>
      <w:rFonts w:ascii="Calibri" w:eastAsia="Calibri" w:hAnsi="Calibri"/>
      <w:sz w:val="28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333DD8"/>
    <w:pPr>
      <w:spacing w:before="240" w:after="60"/>
      <w:outlineLvl w:val="6"/>
    </w:pPr>
    <w:rPr>
      <w:rFonts w:eastAsia="Calibri"/>
    </w:rPr>
  </w:style>
  <w:style w:type="paragraph" w:styleId="Heading8">
    <w:name w:val="heading 8"/>
    <w:basedOn w:val="Normal"/>
    <w:next w:val="Normal"/>
    <w:link w:val="Heading8Char1"/>
    <w:uiPriority w:val="99"/>
    <w:qFormat/>
    <w:locked/>
    <w:rsid w:val="00B3623B"/>
    <w:pPr>
      <w:keepNext/>
      <w:jc w:val="both"/>
      <w:outlineLvl w:val="7"/>
    </w:pPr>
    <w:rPr>
      <w:rFonts w:ascii="Calibri" w:eastAsia="Calibri" w:hAnsi="Calibri"/>
      <w:b/>
      <w:i/>
      <w:sz w:val="28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333DD8"/>
    <w:p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. Глава Char"/>
    <w:basedOn w:val="DefaultParagraphFont"/>
    <w:link w:val="Heading1"/>
    <w:uiPriority w:val="99"/>
    <w:locked/>
    <w:rsid w:val="00B3764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77B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B1381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D257F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A612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D257F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A6121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D257F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A6121"/>
    <w:rPr>
      <w:rFonts w:ascii="Cambria" w:hAnsi="Cambria" w:cs="Times New Roman"/>
    </w:rPr>
  </w:style>
  <w:style w:type="character" w:customStyle="1" w:styleId="Heading4Char1">
    <w:name w:val="Heading 4 Char1"/>
    <w:link w:val="Heading4"/>
    <w:uiPriority w:val="99"/>
    <w:locked/>
    <w:rsid w:val="00B3623B"/>
    <w:rPr>
      <w:sz w:val="28"/>
    </w:rPr>
  </w:style>
  <w:style w:type="character" w:customStyle="1" w:styleId="Heading6Char1">
    <w:name w:val="Heading 6 Char1"/>
    <w:link w:val="Heading6"/>
    <w:uiPriority w:val="99"/>
    <w:locked/>
    <w:rsid w:val="00B3623B"/>
    <w:rPr>
      <w:sz w:val="28"/>
    </w:rPr>
  </w:style>
  <w:style w:type="character" w:customStyle="1" w:styleId="Heading8Char1">
    <w:name w:val="Heading 8 Char1"/>
    <w:link w:val="Heading8"/>
    <w:uiPriority w:val="99"/>
    <w:locked/>
    <w:rsid w:val="00B3623B"/>
    <w:rPr>
      <w:b/>
      <w:i/>
      <w:sz w:val="28"/>
    </w:rPr>
  </w:style>
  <w:style w:type="paragraph" w:styleId="Header">
    <w:name w:val="header"/>
    <w:basedOn w:val="Normal"/>
    <w:link w:val="HeaderChar"/>
    <w:uiPriority w:val="99"/>
    <w:rsid w:val="00BB7F4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B7F4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B7F4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B7F4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725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25C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rsid w:val="00B37642"/>
    <w:pPr>
      <w:spacing w:line="360" w:lineRule="auto"/>
    </w:pPr>
    <w:rPr>
      <w:sz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3764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Normal"/>
    <w:uiPriority w:val="99"/>
    <w:rsid w:val="00B37642"/>
    <w:pPr>
      <w:widowControl w:val="0"/>
      <w:autoSpaceDE w:val="0"/>
      <w:autoSpaceDN w:val="0"/>
      <w:adjustRightInd w:val="0"/>
      <w:spacing w:line="485" w:lineRule="exact"/>
      <w:ind w:firstLine="542"/>
      <w:jc w:val="both"/>
    </w:pPr>
  </w:style>
  <w:style w:type="paragraph" w:customStyle="1" w:styleId="ConsPlusTitle">
    <w:name w:val="ConsPlusTitle"/>
    <w:uiPriority w:val="99"/>
    <w:rsid w:val="00E915C5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a">
    <w:name w:val="Знак Знак Знак Знак Знак Знак Знак Знак Знак Знак"/>
    <w:basedOn w:val="Normal"/>
    <w:uiPriority w:val="99"/>
    <w:rsid w:val="00E915C5"/>
    <w:pPr>
      <w:spacing w:after="160" w:line="240" w:lineRule="exact"/>
    </w:pPr>
    <w:rPr>
      <w:rFonts w:ascii="Verdana" w:eastAsia="Calibri" w:hAnsi="Verdana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6249F1"/>
    <w:pPr>
      <w:ind w:right="-2" w:firstLine="851"/>
      <w:jc w:val="both"/>
    </w:pPr>
    <w:rPr>
      <w:rFonts w:eastAsia="Calibri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B1381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249F1"/>
    <w:rPr>
      <w:rFonts w:cs="Times New Roman"/>
    </w:rPr>
  </w:style>
  <w:style w:type="paragraph" w:customStyle="1" w:styleId="ConsNonformat">
    <w:name w:val="ConsNonformat"/>
    <w:uiPriority w:val="99"/>
    <w:rsid w:val="006249F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table" w:styleId="TableGrid">
    <w:name w:val="Table Grid"/>
    <w:basedOn w:val="TableNormal"/>
    <w:uiPriority w:val="99"/>
    <w:locked/>
    <w:rsid w:val="006249F1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F6751"/>
    <w:pPr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FD3F8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basedOn w:val="DefaultParagraphFont"/>
    <w:link w:val="ConsPlusNormal"/>
    <w:uiPriority w:val="99"/>
    <w:locked/>
    <w:rsid w:val="00333DD8"/>
    <w:rPr>
      <w:rFonts w:ascii="Arial" w:hAnsi="Arial" w:cs="Arial"/>
      <w:lang w:val="ru-RU" w:eastAsia="ru-RU" w:bidi="ar-SA"/>
    </w:rPr>
  </w:style>
  <w:style w:type="paragraph" w:customStyle="1" w:styleId="ConsPlusCell">
    <w:name w:val="ConsPlusCell"/>
    <w:uiPriority w:val="99"/>
    <w:rsid w:val="00FD3F81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D3F8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Style3">
    <w:name w:val="Style3"/>
    <w:basedOn w:val="Normal"/>
    <w:uiPriority w:val="99"/>
    <w:rsid w:val="00FD3F81"/>
    <w:pPr>
      <w:widowControl w:val="0"/>
      <w:autoSpaceDE w:val="0"/>
      <w:autoSpaceDN w:val="0"/>
      <w:adjustRightInd w:val="0"/>
      <w:spacing w:line="278" w:lineRule="exact"/>
      <w:ind w:firstLine="523"/>
      <w:jc w:val="both"/>
    </w:pPr>
    <w:rPr>
      <w:rFonts w:eastAsia="Calibri"/>
    </w:rPr>
  </w:style>
  <w:style w:type="paragraph" w:customStyle="1" w:styleId="Style5">
    <w:name w:val="Style5"/>
    <w:basedOn w:val="Normal"/>
    <w:uiPriority w:val="99"/>
    <w:rsid w:val="00FD3F81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2">
    <w:name w:val="Font Style12"/>
    <w:basedOn w:val="DefaultParagraphFont"/>
    <w:uiPriority w:val="99"/>
    <w:rsid w:val="00FD3F81"/>
    <w:rPr>
      <w:rFonts w:ascii="Times New Roman" w:hAnsi="Times New Roman" w:cs="Times New Roman"/>
      <w:sz w:val="22"/>
      <w:szCs w:val="22"/>
    </w:rPr>
  </w:style>
  <w:style w:type="paragraph" w:customStyle="1" w:styleId="a0">
    <w:name w:val="Знак"/>
    <w:basedOn w:val="Normal"/>
    <w:uiPriority w:val="99"/>
    <w:rsid w:val="00FD3F81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FontStyle11">
    <w:name w:val="Font Style11"/>
    <w:basedOn w:val="DefaultParagraphFont"/>
    <w:uiPriority w:val="99"/>
    <w:rsid w:val="00392BD1"/>
    <w:rPr>
      <w:rFonts w:ascii="Times New Roman" w:hAnsi="Times New Roman" w:cs="Times New Roman"/>
      <w:b/>
      <w:bCs/>
      <w:spacing w:val="-10"/>
      <w:sz w:val="26"/>
      <w:szCs w:val="26"/>
    </w:rPr>
  </w:style>
  <w:style w:type="paragraph" w:customStyle="1" w:styleId="Style4">
    <w:name w:val="Style4"/>
    <w:basedOn w:val="Normal"/>
    <w:uiPriority w:val="99"/>
    <w:rsid w:val="00201933"/>
    <w:pPr>
      <w:widowControl w:val="0"/>
      <w:autoSpaceDE w:val="0"/>
      <w:autoSpaceDN w:val="0"/>
      <w:adjustRightInd w:val="0"/>
      <w:jc w:val="center"/>
    </w:pPr>
    <w:rPr>
      <w:rFonts w:eastAsia="Calibri"/>
    </w:rPr>
  </w:style>
  <w:style w:type="paragraph" w:customStyle="1" w:styleId="Style8">
    <w:name w:val="Style8"/>
    <w:basedOn w:val="Normal"/>
    <w:uiPriority w:val="99"/>
    <w:rsid w:val="00201933"/>
    <w:pPr>
      <w:widowControl w:val="0"/>
      <w:autoSpaceDE w:val="0"/>
      <w:autoSpaceDN w:val="0"/>
      <w:adjustRightInd w:val="0"/>
      <w:spacing w:line="278" w:lineRule="exact"/>
      <w:ind w:firstLine="288"/>
    </w:pPr>
    <w:rPr>
      <w:rFonts w:eastAsia="Calibri"/>
    </w:rPr>
  </w:style>
  <w:style w:type="character" w:customStyle="1" w:styleId="FontStyle13">
    <w:name w:val="Font Style13"/>
    <w:basedOn w:val="DefaultParagraphFont"/>
    <w:uiPriority w:val="99"/>
    <w:rsid w:val="00201933"/>
    <w:rPr>
      <w:rFonts w:ascii="Century Gothic" w:hAnsi="Century Gothic" w:cs="Century Gothic"/>
      <w:sz w:val="16"/>
      <w:szCs w:val="16"/>
    </w:rPr>
  </w:style>
  <w:style w:type="character" w:customStyle="1" w:styleId="FontStyle15">
    <w:name w:val="Font Style15"/>
    <w:basedOn w:val="DefaultParagraphFont"/>
    <w:uiPriority w:val="99"/>
    <w:rsid w:val="0020193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DefaultParagraphFont"/>
    <w:uiPriority w:val="99"/>
    <w:rsid w:val="00201933"/>
    <w:rPr>
      <w:rFonts w:ascii="Franklin Gothic Medium Cond" w:hAnsi="Franklin Gothic Medium Cond" w:cs="Franklin Gothic Medium Cond"/>
      <w:i/>
      <w:iCs/>
      <w:spacing w:val="30"/>
      <w:sz w:val="22"/>
      <w:szCs w:val="22"/>
    </w:rPr>
  </w:style>
  <w:style w:type="paragraph" w:styleId="BodyText3">
    <w:name w:val="Body Text 3"/>
    <w:basedOn w:val="Normal"/>
    <w:link w:val="BodyText3Char"/>
    <w:uiPriority w:val="99"/>
    <w:rsid w:val="00DD653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BB1381"/>
    <w:rPr>
      <w:rFonts w:ascii="Times New Roman" w:hAnsi="Times New Roman" w:cs="Times New Roman"/>
      <w:sz w:val="16"/>
      <w:szCs w:val="16"/>
    </w:rPr>
  </w:style>
  <w:style w:type="paragraph" w:customStyle="1" w:styleId="ConsNormal">
    <w:name w:val="ConsNormal"/>
    <w:uiPriority w:val="99"/>
    <w:rsid w:val="00333DD8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xl38">
    <w:name w:val="xl38"/>
    <w:basedOn w:val="Normal"/>
    <w:uiPriority w:val="99"/>
    <w:rsid w:val="00333D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color w:val="000000"/>
      <w:sz w:val="28"/>
      <w:szCs w:val="28"/>
    </w:rPr>
  </w:style>
  <w:style w:type="paragraph" w:styleId="BodyText2">
    <w:name w:val="Body Text 2"/>
    <w:basedOn w:val="Normal"/>
    <w:link w:val="BodyText2Char"/>
    <w:uiPriority w:val="99"/>
    <w:rsid w:val="00333DD8"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4A6121"/>
    <w:rPr>
      <w:rFonts w:ascii="Times New Roman" w:hAnsi="Times New Roman" w:cs="Times New Roman"/>
      <w:sz w:val="24"/>
      <w:szCs w:val="24"/>
    </w:rPr>
  </w:style>
  <w:style w:type="character" w:customStyle="1" w:styleId="1">
    <w:name w:val="Заголовок 1 Знак"/>
    <w:basedOn w:val="DefaultParagraphFont"/>
    <w:uiPriority w:val="99"/>
    <w:locked/>
    <w:rsid w:val="00B0275B"/>
    <w:rPr>
      <w:rFonts w:cs="Times New Roman"/>
      <w:b/>
      <w:bCs/>
      <w:color w:val="000080"/>
      <w:sz w:val="28"/>
      <w:szCs w:val="28"/>
      <w:lang w:val="ru-RU" w:eastAsia="ru-RU" w:bidi="ar-SA"/>
    </w:rPr>
  </w:style>
  <w:style w:type="paragraph" w:customStyle="1" w:styleId="ConsTitle">
    <w:name w:val="ConsTitle"/>
    <w:uiPriority w:val="99"/>
    <w:rsid w:val="00B0275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a1">
    <w:name w:val="Заголовок статьи"/>
    <w:basedOn w:val="Normal"/>
    <w:next w:val="Normal"/>
    <w:uiPriority w:val="99"/>
    <w:rsid w:val="00B0275B"/>
    <w:pPr>
      <w:widowControl w:val="0"/>
      <w:autoSpaceDE w:val="0"/>
      <w:autoSpaceDN w:val="0"/>
      <w:adjustRightInd w:val="0"/>
      <w:ind w:left="1612" w:hanging="892"/>
      <w:jc w:val="both"/>
    </w:pPr>
    <w:rPr>
      <w:rFonts w:eastAsia="Calibri"/>
      <w:sz w:val="28"/>
      <w:szCs w:val="28"/>
    </w:rPr>
  </w:style>
  <w:style w:type="paragraph" w:customStyle="1" w:styleId="a2">
    <w:name w:val="Таблицы (моноширинный)"/>
    <w:basedOn w:val="Normal"/>
    <w:next w:val="Normal"/>
    <w:uiPriority w:val="99"/>
    <w:rsid w:val="00024095"/>
    <w:pPr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grame">
    <w:name w:val="grame"/>
    <w:basedOn w:val="DefaultParagraphFont"/>
    <w:uiPriority w:val="99"/>
    <w:rsid w:val="00024095"/>
    <w:rPr>
      <w:rFonts w:cs="Times New Roman"/>
    </w:rPr>
  </w:style>
  <w:style w:type="paragraph" w:customStyle="1" w:styleId="TimesNewRoman">
    <w:name w:val="Обычный + Times New Roman"/>
    <w:aliases w:val="14 пт,не полужирный,не курсив,По ширине,Справа..."/>
    <w:basedOn w:val="Normal"/>
    <w:uiPriority w:val="99"/>
    <w:rsid w:val="00B3623B"/>
    <w:pPr>
      <w:tabs>
        <w:tab w:val="left" w:pos="4560"/>
      </w:tabs>
      <w:autoSpaceDE w:val="0"/>
      <w:autoSpaceDN w:val="0"/>
      <w:ind w:right="-39"/>
      <w:jc w:val="both"/>
    </w:pPr>
    <w:rPr>
      <w:rFonts w:eastAsia="Calibri"/>
      <w:bCs/>
      <w:iCs/>
      <w:sz w:val="28"/>
      <w:szCs w:val="28"/>
    </w:rPr>
  </w:style>
  <w:style w:type="character" w:customStyle="1" w:styleId="10">
    <w:name w:val="1. Глава Знак Знак"/>
    <w:uiPriority w:val="99"/>
    <w:rsid w:val="00B3623B"/>
    <w:rPr>
      <w:rFonts w:ascii="Cambria" w:hAnsi="Cambria"/>
      <w:b/>
      <w:color w:val="365F91"/>
      <w:sz w:val="28"/>
    </w:rPr>
  </w:style>
  <w:style w:type="character" w:customStyle="1" w:styleId="16">
    <w:name w:val="Знак Знак16"/>
    <w:uiPriority w:val="99"/>
    <w:rsid w:val="00B3623B"/>
    <w:rPr>
      <w:b/>
      <w:i/>
      <w:sz w:val="28"/>
      <w:u w:val="single"/>
    </w:rPr>
  </w:style>
  <w:style w:type="character" w:customStyle="1" w:styleId="14">
    <w:name w:val="Знак Знак14"/>
    <w:uiPriority w:val="99"/>
    <w:rsid w:val="00B3623B"/>
    <w:rPr>
      <w:b/>
      <w:sz w:val="28"/>
    </w:rPr>
  </w:style>
  <w:style w:type="character" w:customStyle="1" w:styleId="12">
    <w:name w:val="Знак Знак12"/>
    <w:uiPriority w:val="99"/>
    <w:rsid w:val="00B3623B"/>
    <w:rPr>
      <w:b/>
      <w:sz w:val="24"/>
    </w:rPr>
  </w:style>
  <w:style w:type="character" w:customStyle="1" w:styleId="11">
    <w:name w:val="Знак Знак11"/>
    <w:uiPriority w:val="99"/>
    <w:locked/>
    <w:rsid w:val="00B3623B"/>
    <w:rPr>
      <w:sz w:val="28"/>
    </w:rPr>
  </w:style>
  <w:style w:type="paragraph" w:styleId="BodyTextIndent2">
    <w:name w:val="Body Text Indent 2"/>
    <w:basedOn w:val="Normal"/>
    <w:link w:val="BodyTextIndent2Char1"/>
    <w:uiPriority w:val="99"/>
    <w:rsid w:val="00B3623B"/>
    <w:pPr>
      <w:ind w:firstLine="708"/>
      <w:jc w:val="both"/>
    </w:pPr>
    <w:rPr>
      <w:rFonts w:ascii="Calibri" w:eastAsia="Calibri" w:hAnsi="Calibri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FD257F"/>
    <w:rPr>
      <w:rFonts w:ascii="Times New Roman" w:hAnsi="Times New Roman" w:cs="Times New Roman"/>
      <w:sz w:val="24"/>
      <w:szCs w:val="24"/>
    </w:rPr>
  </w:style>
  <w:style w:type="character" w:customStyle="1" w:styleId="BodyTextIndent2Char1">
    <w:name w:val="Body Text Indent 2 Char1"/>
    <w:link w:val="BodyTextIndent2"/>
    <w:uiPriority w:val="99"/>
    <w:locked/>
    <w:rsid w:val="00B3623B"/>
    <w:rPr>
      <w:sz w:val="28"/>
    </w:rPr>
  </w:style>
  <w:style w:type="character" w:customStyle="1" w:styleId="8">
    <w:name w:val="Знак Знак8"/>
    <w:uiPriority w:val="99"/>
    <w:rsid w:val="00B3623B"/>
    <w:rPr>
      <w:sz w:val="24"/>
    </w:rPr>
  </w:style>
  <w:style w:type="paragraph" w:styleId="HTMLPreformatted">
    <w:name w:val="HTML Preformatted"/>
    <w:basedOn w:val="Normal"/>
    <w:link w:val="HTMLPreformattedChar1"/>
    <w:uiPriority w:val="99"/>
    <w:rsid w:val="00B362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alibri" w:hAnsi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FD257F"/>
    <w:rPr>
      <w:rFonts w:ascii="Courier New" w:hAnsi="Courier New" w:cs="Courier New"/>
      <w:sz w:val="20"/>
      <w:szCs w:val="20"/>
    </w:rPr>
  </w:style>
  <w:style w:type="character" w:customStyle="1" w:styleId="HTMLPreformattedChar1">
    <w:name w:val="HTML Preformatted Char1"/>
    <w:link w:val="HTMLPreformatted"/>
    <w:uiPriority w:val="99"/>
    <w:locked/>
    <w:rsid w:val="00B3623B"/>
    <w:rPr>
      <w:rFonts w:ascii="Arial Unicode MS" w:hAnsi="Arial Unicode MS"/>
    </w:rPr>
  </w:style>
  <w:style w:type="paragraph" w:styleId="CommentText">
    <w:name w:val="annotation text"/>
    <w:basedOn w:val="Normal"/>
    <w:link w:val="CommentTextChar1"/>
    <w:uiPriority w:val="99"/>
    <w:semiHidden/>
    <w:rsid w:val="00B3623B"/>
    <w:pPr>
      <w:ind w:firstLine="902"/>
      <w:jc w:val="both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D257F"/>
    <w:rPr>
      <w:rFonts w:ascii="Times New Roman" w:hAnsi="Times New Roman" w:cs="Times New Roman"/>
      <w:sz w:val="20"/>
      <w:szCs w:val="20"/>
    </w:rPr>
  </w:style>
  <w:style w:type="character" w:customStyle="1" w:styleId="CommentTextChar1">
    <w:name w:val="Comment Text Char1"/>
    <w:link w:val="CommentText"/>
    <w:uiPriority w:val="99"/>
    <w:semiHidden/>
    <w:locked/>
    <w:rsid w:val="00B3623B"/>
    <w:rPr>
      <w:lang w:val="ru-RU" w:eastAsia="ru-RU"/>
    </w:rPr>
  </w:style>
  <w:style w:type="paragraph" w:styleId="FootnoteText">
    <w:name w:val="footnote text"/>
    <w:basedOn w:val="Normal"/>
    <w:link w:val="FootnoteTextChar1"/>
    <w:uiPriority w:val="99"/>
    <w:rsid w:val="00B3623B"/>
    <w:rPr>
      <w:rFonts w:eastAsia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D257F"/>
    <w:rPr>
      <w:rFonts w:ascii="Times New Roman" w:hAnsi="Times New Roman" w:cs="Times New Roman"/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B3623B"/>
    <w:rPr>
      <w:rFonts w:cs="Times New Roman"/>
      <w:lang w:val="ru-RU" w:eastAsia="ru-RU" w:bidi="ar-SA"/>
    </w:rPr>
  </w:style>
  <w:style w:type="paragraph" w:styleId="BodyTextIndent3">
    <w:name w:val="Body Text Indent 3"/>
    <w:basedOn w:val="Normal"/>
    <w:link w:val="BodyTextIndent3Char1"/>
    <w:uiPriority w:val="99"/>
    <w:rsid w:val="00B3623B"/>
    <w:pPr>
      <w:spacing w:after="120"/>
      <w:ind w:left="283"/>
    </w:pPr>
    <w:rPr>
      <w:rFonts w:ascii="Calibri" w:eastAsia="Calibri" w:hAnsi="Calibri"/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FD257F"/>
    <w:rPr>
      <w:rFonts w:ascii="Times New Roman" w:hAnsi="Times New Roman" w:cs="Times New Roman"/>
      <w:sz w:val="16"/>
      <w:szCs w:val="16"/>
    </w:rPr>
  </w:style>
  <w:style w:type="character" w:customStyle="1" w:styleId="BodyTextIndent3Char1">
    <w:name w:val="Body Text Indent 3 Char1"/>
    <w:link w:val="BodyTextIndent3"/>
    <w:uiPriority w:val="99"/>
    <w:locked/>
    <w:rsid w:val="00B3623B"/>
    <w:rPr>
      <w:sz w:val="16"/>
    </w:rPr>
  </w:style>
  <w:style w:type="paragraph" w:styleId="Title">
    <w:name w:val="Title"/>
    <w:basedOn w:val="Normal"/>
    <w:link w:val="TitleChar1"/>
    <w:uiPriority w:val="99"/>
    <w:qFormat/>
    <w:locked/>
    <w:rsid w:val="00B3623B"/>
    <w:pPr>
      <w:autoSpaceDE w:val="0"/>
      <w:autoSpaceDN w:val="0"/>
      <w:jc w:val="center"/>
    </w:pPr>
    <w:rPr>
      <w:rFonts w:ascii="Calibri" w:eastAsia="Calibri" w:hAnsi="Calibri"/>
      <w:b/>
      <w:sz w:val="32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D257F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1">
    <w:name w:val="Title Char1"/>
    <w:link w:val="Title"/>
    <w:uiPriority w:val="99"/>
    <w:locked/>
    <w:rsid w:val="00B3623B"/>
    <w:rPr>
      <w:b/>
      <w:sz w:val="32"/>
      <w:lang w:val="en-US"/>
    </w:rPr>
  </w:style>
  <w:style w:type="character" w:customStyle="1" w:styleId="2">
    <w:name w:val="Знак Знак2"/>
    <w:uiPriority w:val="99"/>
    <w:rsid w:val="00B3623B"/>
    <w:rPr>
      <w:sz w:val="24"/>
    </w:rPr>
  </w:style>
  <w:style w:type="paragraph" w:styleId="Subtitle">
    <w:name w:val="Subtitle"/>
    <w:basedOn w:val="Normal"/>
    <w:link w:val="SubtitleChar1"/>
    <w:uiPriority w:val="99"/>
    <w:qFormat/>
    <w:locked/>
    <w:rsid w:val="00B3623B"/>
    <w:pPr>
      <w:spacing w:line="360" w:lineRule="auto"/>
      <w:jc w:val="right"/>
    </w:pPr>
    <w:rPr>
      <w:rFonts w:ascii="Calibri" w:eastAsia="Calibri" w:hAnsi="Calibri"/>
      <w:b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D257F"/>
    <w:rPr>
      <w:rFonts w:ascii="Cambria" w:hAnsi="Cambria" w:cs="Times New Roman"/>
      <w:sz w:val="24"/>
      <w:szCs w:val="24"/>
    </w:rPr>
  </w:style>
  <w:style w:type="character" w:customStyle="1" w:styleId="SubtitleChar1">
    <w:name w:val="Subtitle Char1"/>
    <w:link w:val="Subtitle"/>
    <w:uiPriority w:val="99"/>
    <w:locked/>
    <w:rsid w:val="00B3623B"/>
    <w:rPr>
      <w:b/>
      <w:sz w:val="24"/>
    </w:rPr>
  </w:style>
  <w:style w:type="character" w:customStyle="1" w:styleId="a3">
    <w:name w:val="Знак Знак"/>
    <w:basedOn w:val="DefaultParagraphFont"/>
    <w:uiPriority w:val="99"/>
    <w:rsid w:val="00B3623B"/>
    <w:rPr>
      <w:rFonts w:cs="Times New Roman"/>
      <w:sz w:val="24"/>
      <w:szCs w:val="24"/>
      <w:lang w:val="ru-RU" w:eastAsia="ru-RU" w:bidi="ar-SA"/>
    </w:rPr>
  </w:style>
  <w:style w:type="character" w:styleId="LineNumber">
    <w:name w:val="line number"/>
    <w:basedOn w:val="DefaultParagraphFont"/>
    <w:uiPriority w:val="99"/>
    <w:rsid w:val="00B3623B"/>
    <w:rPr>
      <w:rFonts w:cs="Times New Roman"/>
    </w:rPr>
  </w:style>
  <w:style w:type="paragraph" w:styleId="NormalWeb">
    <w:name w:val="Normal (Web)"/>
    <w:basedOn w:val="Normal"/>
    <w:uiPriority w:val="99"/>
    <w:rsid w:val="00180362"/>
    <w:pPr>
      <w:spacing w:before="100" w:beforeAutospacing="1" w:after="100" w:afterAutospacing="1"/>
    </w:pPr>
    <w:rPr>
      <w:rFonts w:eastAsia="Calibri"/>
    </w:rPr>
  </w:style>
  <w:style w:type="paragraph" w:styleId="Caption">
    <w:name w:val="caption"/>
    <w:basedOn w:val="Normal"/>
    <w:next w:val="Normal"/>
    <w:uiPriority w:val="99"/>
    <w:qFormat/>
    <w:locked/>
    <w:rsid w:val="00943672"/>
    <w:rPr>
      <w:rFonts w:eastAsia="Calibri"/>
      <w:sz w:val="36"/>
      <w:szCs w:val="20"/>
    </w:rPr>
  </w:style>
  <w:style w:type="paragraph" w:customStyle="1" w:styleId="13">
    <w:name w:val="Абзац списка1"/>
    <w:basedOn w:val="Normal"/>
    <w:uiPriority w:val="99"/>
    <w:rsid w:val="007D1675"/>
    <w:pPr>
      <w:widowControl w:val="0"/>
      <w:autoSpaceDE w:val="0"/>
      <w:autoSpaceDN w:val="0"/>
      <w:adjustRightInd w:val="0"/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DefaultParagraphFont"/>
    <w:uiPriority w:val="99"/>
    <w:rsid w:val="007D1675"/>
    <w:rPr>
      <w:rFonts w:cs="Times New Roman"/>
    </w:rPr>
  </w:style>
  <w:style w:type="character" w:customStyle="1" w:styleId="blk">
    <w:name w:val="blk"/>
    <w:basedOn w:val="DefaultParagraphFont"/>
    <w:uiPriority w:val="99"/>
    <w:rsid w:val="00601FA6"/>
    <w:rPr>
      <w:rFonts w:cs="Times New Roman"/>
    </w:rPr>
  </w:style>
  <w:style w:type="character" w:customStyle="1" w:styleId="u">
    <w:name w:val="u"/>
    <w:basedOn w:val="DefaultParagraphFont"/>
    <w:uiPriority w:val="99"/>
    <w:rsid w:val="00601FA6"/>
    <w:rPr>
      <w:rFonts w:cs="Times New Roman"/>
    </w:rPr>
  </w:style>
  <w:style w:type="paragraph" w:customStyle="1" w:styleId="f12">
    <w:name w:val="Основной текШf1т с отступом 2"/>
    <w:basedOn w:val="Normal"/>
    <w:uiPriority w:val="99"/>
    <w:rsid w:val="00577402"/>
    <w:pPr>
      <w:widowControl w:val="0"/>
      <w:ind w:firstLine="720"/>
      <w:jc w:val="both"/>
    </w:pPr>
    <w:rPr>
      <w:rFonts w:eastAsia="Calibri"/>
    </w:rPr>
  </w:style>
  <w:style w:type="character" w:styleId="Hyperlink">
    <w:name w:val="Hyperlink"/>
    <w:basedOn w:val="DefaultParagraphFont"/>
    <w:uiPriority w:val="99"/>
    <w:locked/>
    <w:rsid w:val="009762D1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Normal"/>
    <w:uiPriority w:val="99"/>
    <w:rsid w:val="0045500F"/>
    <w:pPr>
      <w:spacing w:before="100" w:beforeAutospacing="1" w:after="100" w:afterAutospacing="1"/>
    </w:pPr>
    <w:rPr>
      <w:rFonts w:eastAsia="Calibri"/>
    </w:rPr>
  </w:style>
  <w:style w:type="character" w:customStyle="1" w:styleId="5">
    <w:name w:val="Знак Знак5"/>
    <w:uiPriority w:val="99"/>
    <w:rsid w:val="000A41A3"/>
    <w:rPr>
      <w:b/>
      <w:sz w:val="36"/>
      <w:lang w:eastAsia="ru-RU"/>
    </w:rPr>
  </w:style>
  <w:style w:type="character" w:customStyle="1" w:styleId="4">
    <w:name w:val="Знак Знак4"/>
    <w:uiPriority w:val="99"/>
    <w:rsid w:val="000A41A3"/>
    <w:rPr>
      <w:b/>
      <w:sz w:val="27"/>
      <w:lang w:eastAsia="ru-RU"/>
    </w:rPr>
  </w:style>
  <w:style w:type="character" w:customStyle="1" w:styleId="3">
    <w:name w:val="Знак Знак3"/>
    <w:uiPriority w:val="99"/>
    <w:rsid w:val="000A41A3"/>
    <w:rPr>
      <w:b/>
      <w:lang w:eastAsia="ru-RU"/>
    </w:rPr>
  </w:style>
  <w:style w:type="character" w:customStyle="1" w:styleId="21">
    <w:name w:val="Знак Знак21"/>
    <w:uiPriority w:val="99"/>
    <w:rsid w:val="000A41A3"/>
    <w:rPr>
      <w:b/>
      <w:sz w:val="15"/>
      <w:lang w:eastAsia="ru-RU"/>
    </w:rPr>
  </w:style>
  <w:style w:type="paragraph" w:customStyle="1" w:styleId="counter">
    <w:name w:val="counter"/>
    <w:basedOn w:val="Normal"/>
    <w:uiPriority w:val="99"/>
    <w:rsid w:val="000A41A3"/>
    <w:pPr>
      <w:spacing w:before="100" w:beforeAutospacing="1" w:after="100" w:afterAutospacing="1"/>
    </w:pPr>
    <w:rPr>
      <w:rFonts w:eastAsia="Calibri"/>
      <w:vanish/>
    </w:rPr>
  </w:style>
  <w:style w:type="paragraph" w:customStyle="1" w:styleId="formattext">
    <w:name w:val="formattext"/>
    <w:basedOn w:val="Normal"/>
    <w:uiPriority w:val="99"/>
    <w:rsid w:val="000A41A3"/>
    <w:pPr>
      <w:spacing w:before="100" w:beforeAutospacing="1" w:after="100" w:afterAutospacing="1"/>
    </w:pPr>
    <w:rPr>
      <w:rFonts w:eastAsia="Calibri"/>
    </w:rPr>
  </w:style>
  <w:style w:type="character" w:styleId="FollowedHyperlink">
    <w:name w:val="FollowedHyperlink"/>
    <w:basedOn w:val="DefaultParagraphFont"/>
    <w:uiPriority w:val="99"/>
    <w:semiHidden/>
    <w:locked/>
    <w:rsid w:val="000A41A3"/>
    <w:rPr>
      <w:rFonts w:cs="Times New Roman"/>
      <w:color w:val="800080"/>
      <w:u w:val="single"/>
    </w:rPr>
  </w:style>
  <w:style w:type="character" w:customStyle="1" w:styleId="6">
    <w:name w:val="Знак Знак6"/>
    <w:uiPriority w:val="99"/>
    <w:rsid w:val="000A41A3"/>
    <w:rPr>
      <w:rFonts w:ascii="Cambria" w:hAnsi="Cambria"/>
      <w:b/>
      <w:kern w:val="32"/>
      <w:sz w:val="32"/>
      <w:lang w:eastAsia="en-US"/>
    </w:rPr>
  </w:style>
  <w:style w:type="paragraph" w:customStyle="1" w:styleId="15">
    <w:name w:val="Заголовок оглавления1"/>
    <w:basedOn w:val="Heading1"/>
    <w:next w:val="Normal"/>
    <w:uiPriority w:val="99"/>
    <w:semiHidden/>
    <w:rsid w:val="000A41A3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TOC2">
    <w:name w:val="toc 2"/>
    <w:basedOn w:val="Normal"/>
    <w:next w:val="Normal"/>
    <w:autoRedefine/>
    <w:uiPriority w:val="99"/>
    <w:locked/>
    <w:rsid w:val="000A41A3"/>
    <w:pPr>
      <w:spacing w:after="2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99"/>
    <w:locked/>
    <w:rsid w:val="000A41A3"/>
    <w:pPr>
      <w:spacing w:after="2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17">
    <w:name w:val="Знак Знак1"/>
    <w:uiPriority w:val="99"/>
    <w:rsid w:val="000A41A3"/>
    <w:rPr>
      <w:rFonts w:ascii="Calibri" w:hAnsi="Calibri"/>
      <w:sz w:val="22"/>
      <w:lang w:eastAsia="en-US"/>
    </w:rPr>
  </w:style>
  <w:style w:type="character" w:customStyle="1" w:styleId="7">
    <w:name w:val="Знак Знак7"/>
    <w:uiPriority w:val="99"/>
    <w:rsid w:val="000A41A3"/>
    <w:rPr>
      <w:rFonts w:ascii="Calibri" w:hAnsi="Calibri"/>
      <w:sz w:val="22"/>
      <w:lang w:eastAsia="en-US"/>
    </w:rPr>
  </w:style>
  <w:style w:type="paragraph" w:styleId="TOC1">
    <w:name w:val="toc 1"/>
    <w:basedOn w:val="Normal"/>
    <w:next w:val="Normal"/>
    <w:autoRedefine/>
    <w:uiPriority w:val="99"/>
    <w:locked/>
    <w:rsid w:val="000A41A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OC4">
    <w:name w:val="toc 4"/>
    <w:basedOn w:val="Normal"/>
    <w:next w:val="Normal"/>
    <w:autoRedefine/>
    <w:uiPriority w:val="99"/>
    <w:locked/>
    <w:rsid w:val="000A41A3"/>
    <w:pPr>
      <w:spacing w:after="100" w:line="276" w:lineRule="auto"/>
      <w:ind w:left="660"/>
    </w:pPr>
    <w:rPr>
      <w:rFonts w:ascii="Calibri" w:eastAsia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99"/>
    <w:locked/>
    <w:rsid w:val="000A41A3"/>
    <w:pPr>
      <w:spacing w:after="100" w:line="276" w:lineRule="auto"/>
      <w:ind w:left="880"/>
    </w:pPr>
    <w:rPr>
      <w:rFonts w:ascii="Calibri" w:eastAsia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99"/>
    <w:locked/>
    <w:rsid w:val="000A41A3"/>
    <w:pPr>
      <w:spacing w:after="100" w:line="276" w:lineRule="auto"/>
      <w:ind w:left="1100"/>
    </w:pPr>
    <w:rPr>
      <w:rFonts w:ascii="Calibri" w:eastAsia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99"/>
    <w:locked/>
    <w:rsid w:val="000A41A3"/>
    <w:pPr>
      <w:spacing w:after="100" w:line="276" w:lineRule="auto"/>
      <w:ind w:left="1320"/>
    </w:pPr>
    <w:rPr>
      <w:rFonts w:ascii="Calibri" w:eastAsia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99"/>
    <w:locked/>
    <w:rsid w:val="000A41A3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99"/>
    <w:locked/>
    <w:rsid w:val="000A41A3"/>
    <w:pPr>
      <w:spacing w:after="100" w:line="276" w:lineRule="auto"/>
      <w:ind w:left="1760"/>
    </w:pPr>
    <w:rPr>
      <w:rFonts w:ascii="Calibri" w:eastAsia="Calibri" w:hAnsi="Calibri"/>
      <w:sz w:val="22"/>
      <w:szCs w:val="22"/>
    </w:rPr>
  </w:style>
  <w:style w:type="paragraph" w:customStyle="1" w:styleId="a4">
    <w:name w:val="Отступ перед"/>
    <w:basedOn w:val="Normal"/>
    <w:uiPriority w:val="99"/>
    <w:rsid w:val="000A41A3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  <w:jc w:val="both"/>
    </w:pPr>
    <w:rPr>
      <w:rFonts w:eastAsia="Calibri"/>
      <w:szCs w:val="22"/>
    </w:rPr>
  </w:style>
  <w:style w:type="paragraph" w:customStyle="1" w:styleId="a5">
    <w:name w:val="Примечание"/>
    <w:basedOn w:val="Normal"/>
    <w:uiPriority w:val="99"/>
    <w:rsid w:val="000A41A3"/>
    <w:pPr>
      <w:widowControl w:val="0"/>
      <w:shd w:val="clear" w:color="auto" w:fill="FFFFFF"/>
      <w:autoSpaceDE w:val="0"/>
      <w:autoSpaceDN w:val="0"/>
      <w:adjustRightInd w:val="0"/>
      <w:spacing w:before="120" w:after="120"/>
      <w:ind w:firstLine="284"/>
      <w:jc w:val="both"/>
    </w:pPr>
    <w:rPr>
      <w:rFonts w:eastAsia="Calibri"/>
      <w:sz w:val="20"/>
      <w:szCs w:val="20"/>
    </w:rPr>
  </w:style>
  <w:style w:type="paragraph" w:customStyle="1" w:styleId="18">
    <w:name w:val="Абзац1"/>
    <w:basedOn w:val="Normal"/>
    <w:uiPriority w:val="99"/>
    <w:rsid w:val="000A41A3"/>
    <w:pPr>
      <w:spacing w:after="60" w:line="360" w:lineRule="exact"/>
      <w:ind w:firstLine="709"/>
      <w:jc w:val="both"/>
    </w:pPr>
    <w:rPr>
      <w:rFonts w:eastAsia="Calibri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69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67</Pages>
  <Words>29376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В. Мельникова</dc:creator>
  <cp:keywords/>
  <dc:description/>
  <cp:lastModifiedBy>Светлана Вячеславовна</cp:lastModifiedBy>
  <cp:revision>4</cp:revision>
  <cp:lastPrinted>2015-11-27T10:54:00Z</cp:lastPrinted>
  <dcterms:created xsi:type="dcterms:W3CDTF">2015-11-27T10:55:00Z</dcterms:created>
  <dcterms:modified xsi:type="dcterms:W3CDTF">2015-11-30T13:03:00Z</dcterms:modified>
</cp:coreProperties>
</file>