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EBD" w:rsidRDefault="00596EB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95pt;margin-top:.55pt;width:113.95pt;height:137.65pt;z-index:251658240" filled="t" fillcolor="black" strokeweight="1pt">
            <v:imagedata r:id="rId7" o:title="" gain="5" blacklevel="-19661f" grayscale="t" bilevel="t"/>
          </v:shape>
        </w:pict>
      </w:r>
      <w:r>
        <w:rPr>
          <w:noProof/>
        </w:rPr>
        <w:pict>
          <v:shapetype id="_x0000_t202" coordsize="21600,21600" o:spt="202" path="m,l,21600r21600,l21600,xe">
            <v:stroke joinstyle="miter"/>
            <v:path gradientshapeok="t" o:connecttype="rect"/>
          </v:shapetype>
          <v:shape id="Поле 3" o:spid="_x0000_s1027" type="#_x0000_t202" style="position:absolute;margin-left:410.55pt;margin-top:2.6pt;width:106.5pt;height:133.5pt;z-index:251654144;visibility:visible" strokeweight="3pt">
            <v:textbox style="mso-next-textbox:#Поле 3">
              <w:txbxContent>
                <w:p w:rsidR="00596EBD" w:rsidRPr="0094564A" w:rsidRDefault="00596EBD" w:rsidP="00AB1A4D">
                  <w:pPr>
                    <w:jc w:val="center"/>
                    <w:rPr>
                      <w:sz w:val="52"/>
                      <w:szCs w:val="52"/>
                    </w:rPr>
                  </w:pPr>
                  <w:r>
                    <w:rPr>
                      <w:b/>
                      <w:bCs/>
                      <w:sz w:val="52"/>
                      <w:szCs w:val="52"/>
                    </w:rPr>
                    <w:t>№ 15</w:t>
                  </w:r>
                </w:p>
                <w:p w:rsidR="00596EBD" w:rsidRDefault="00596EBD" w:rsidP="00F5175E">
                  <w:pPr>
                    <w:jc w:val="center"/>
                    <w:rPr>
                      <w:b/>
                      <w:bCs/>
                      <w:sz w:val="36"/>
                      <w:szCs w:val="36"/>
                    </w:rPr>
                  </w:pPr>
                  <w:r w:rsidRPr="0094564A">
                    <w:rPr>
                      <w:b/>
                      <w:bCs/>
                      <w:sz w:val="36"/>
                      <w:szCs w:val="36"/>
                    </w:rPr>
                    <w:t xml:space="preserve"> </w:t>
                  </w:r>
                  <w:r>
                    <w:rPr>
                      <w:b/>
                      <w:bCs/>
                      <w:sz w:val="36"/>
                      <w:szCs w:val="36"/>
                    </w:rPr>
                    <w:t>16</w:t>
                  </w:r>
                  <w:r w:rsidRPr="0094564A">
                    <w:rPr>
                      <w:b/>
                      <w:bCs/>
                      <w:sz w:val="36"/>
                      <w:szCs w:val="36"/>
                    </w:rPr>
                    <w:t xml:space="preserve"> </w:t>
                  </w:r>
                </w:p>
                <w:p w:rsidR="00596EBD" w:rsidRDefault="00596EBD" w:rsidP="00F5175E">
                  <w:pPr>
                    <w:jc w:val="center"/>
                    <w:rPr>
                      <w:b/>
                      <w:bCs/>
                      <w:sz w:val="36"/>
                      <w:szCs w:val="36"/>
                    </w:rPr>
                  </w:pPr>
                  <w:r>
                    <w:rPr>
                      <w:b/>
                      <w:bCs/>
                      <w:sz w:val="36"/>
                      <w:szCs w:val="36"/>
                    </w:rPr>
                    <w:t>апреля</w:t>
                  </w:r>
                </w:p>
                <w:p w:rsidR="00596EBD" w:rsidRPr="0094564A" w:rsidRDefault="00596EBD" w:rsidP="00F5175E">
                  <w:pPr>
                    <w:jc w:val="center"/>
                    <w:rPr>
                      <w:b/>
                      <w:bCs/>
                      <w:sz w:val="36"/>
                      <w:szCs w:val="36"/>
                    </w:rPr>
                  </w:pPr>
                  <w:r w:rsidRPr="0094564A">
                    <w:rPr>
                      <w:b/>
                      <w:bCs/>
                      <w:sz w:val="36"/>
                      <w:szCs w:val="36"/>
                    </w:rPr>
                    <w:t>201</w:t>
                  </w:r>
                  <w:r>
                    <w:rPr>
                      <w:b/>
                      <w:bCs/>
                      <w:sz w:val="36"/>
                      <w:szCs w:val="36"/>
                    </w:rPr>
                    <w:t>5</w:t>
                  </w:r>
                  <w:r w:rsidRPr="0094564A">
                    <w:rPr>
                      <w:b/>
                      <w:bCs/>
                      <w:sz w:val="36"/>
                      <w:szCs w:val="36"/>
                    </w:rPr>
                    <w:t xml:space="preserve"> года </w:t>
                  </w:r>
                </w:p>
                <w:p w:rsidR="00596EBD" w:rsidRPr="0094564A" w:rsidRDefault="00596EBD"/>
              </w:txbxContent>
            </v:textbox>
          </v:shape>
        </w:pict>
      </w:r>
      <w:r>
        <w:rPr>
          <w:noProof/>
        </w:rPr>
        <w:pict>
          <v:shape id="Поле 2" o:spid="_x0000_s1028" type="#_x0000_t202" style="position:absolute;margin-left:85.05pt;margin-top:3.35pt;width:323.25pt;height:150.75pt;z-index:251653120;visibility:visible" stroked="f" strokeweight=".5pt">
            <v:textbox style="mso-next-textbox:#Поле 2">
              <w:txbxContent>
                <w:p w:rsidR="00596EBD" w:rsidRPr="0094564A" w:rsidRDefault="00596EBD" w:rsidP="00E258F4">
                  <w:pPr>
                    <w:jc w:val="center"/>
                    <w:rPr>
                      <w:rFonts w:ascii="Bookman Old Style" w:hAnsi="Bookman Old Style" w:cs="Arial"/>
                      <w:b/>
                      <w:sz w:val="56"/>
                      <w:szCs w:val="56"/>
                    </w:rPr>
                  </w:pPr>
                  <w:r w:rsidRPr="0094564A">
                    <w:rPr>
                      <w:rFonts w:ascii="Bookman Old Style" w:hAnsi="Bookman Old Style" w:cs="Arial"/>
                      <w:b/>
                      <w:sz w:val="56"/>
                      <w:szCs w:val="56"/>
                    </w:rPr>
                    <w:t>Грибановский муниципальный</w:t>
                  </w:r>
                </w:p>
                <w:p w:rsidR="00596EBD" w:rsidRPr="0094564A" w:rsidRDefault="00596EBD" w:rsidP="00E258F4">
                  <w:pPr>
                    <w:jc w:val="center"/>
                    <w:rPr>
                      <w:rFonts w:ascii="Bookman Old Style" w:hAnsi="Bookman Old Style"/>
                      <w:b/>
                      <w:sz w:val="72"/>
                      <w:szCs w:val="72"/>
                    </w:rPr>
                  </w:pPr>
                  <w:r w:rsidRPr="0094564A">
                    <w:rPr>
                      <w:rFonts w:ascii="Bookman Old Style" w:hAnsi="Bookman Old Style"/>
                      <w:b/>
                      <w:sz w:val="72"/>
                      <w:szCs w:val="72"/>
                    </w:rPr>
                    <w:t>ВЕСТНИК</w:t>
                  </w:r>
                </w:p>
              </w:txbxContent>
            </v:textbox>
          </v:shape>
        </w:pict>
      </w:r>
    </w:p>
    <w:p w:rsidR="00596EBD" w:rsidRDefault="00596EBD"/>
    <w:p w:rsidR="00596EBD" w:rsidRDefault="00596EBD"/>
    <w:p w:rsidR="00596EBD" w:rsidRDefault="00596EBD"/>
    <w:p w:rsidR="00596EBD" w:rsidRDefault="00596EBD"/>
    <w:p w:rsidR="00596EBD" w:rsidRDefault="00596EBD"/>
    <w:p w:rsidR="00596EBD" w:rsidRDefault="00596EBD" w:rsidP="00E258F4">
      <w:pPr>
        <w:ind w:firstLine="567"/>
      </w:pPr>
    </w:p>
    <w:p w:rsidR="00596EBD" w:rsidRDefault="00596EBD"/>
    <w:p w:rsidR="00596EBD" w:rsidRDefault="00596EBD"/>
    <w:p w:rsidR="00596EBD" w:rsidRDefault="00596EBD"/>
    <w:p w:rsidR="00596EBD" w:rsidRDefault="00596EBD"/>
    <w:p w:rsidR="00596EBD" w:rsidRDefault="00596EBD">
      <w:r>
        <w:rPr>
          <w:noProof/>
        </w:rPr>
        <w:pict>
          <v:line id="Прямая соединительная линия 5" o:spid="_x0000_s1029" style="position:absolute;z-index:251655168;visibility:visible" from="-16.95pt,1.75pt" to="508.8pt,1.75pt"/>
        </w:pict>
      </w:r>
      <w:r>
        <w:rPr>
          <w:noProof/>
        </w:rPr>
        <w:pict>
          <v:line id="Прямая соединительная линия 6" o:spid="_x0000_s1030" style="position:absolute;z-index:251656192;visibility:visible" from="-18pt,1.75pt" to="507.75pt,1.75pt" strokeweight="1.5pt"/>
        </w:pict>
      </w:r>
    </w:p>
    <w:p w:rsidR="00596EBD" w:rsidRDefault="00596EBD" w:rsidP="005D1C22">
      <w:pPr>
        <w:jc w:val="center"/>
        <w:rPr>
          <w:b/>
        </w:rPr>
      </w:pPr>
      <w:r>
        <w:rPr>
          <w:noProof/>
        </w:rPr>
        <w:pict>
          <v:line id="_x0000_s1031" style="position:absolute;left:0;text-align:left;z-index:251662336;visibility:visible;mso-position-horizontal-relative:margin;mso-position-vertical-relative:margin" from="12pt,180pt" to="495.75pt,180pt" strokecolor="windowText">
            <w10:wrap type="square" anchorx="margin" anchory="margin"/>
          </v:line>
        </w:pict>
      </w:r>
    </w:p>
    <w:p w:rsidR="00596EBD" w:rsidRPr="00EA0696" w:rsidRDefault="00596EBD" w:rsidP="00F95A96">
      <w:pPr>
        <w:jc w:val="center"/>
        <w:rPr>
          <w:b/>
        </w:rPr>
      </w:pPr>
      <w:r w:rsidRPr="00EA0696">
        <w:rPr>
          <w:b/>
        </w:rPr>
        <w:t>Решения Совета народных депутатов Грибановского  муниципального района</w:t>
      </w:r>
    </w:p>
    <w:p w:rsidR="00596EBD" w:rsidRPr="00F95A96" w:rsidRDefault="00596EBD" w:rsidP="00ED6C23">
      <w:pPr>
        <w:jc w:val="center"/>
        <w:rPr>
          <w:b/>
          <w:bCs/>
        </w:rPr>
      </w:pPr>
      <w:r>
        <w:rPr>
          <w:noProof/>
        </w:rPr>
        <w:pict>
          <v:line id="_x0000_s1032" style="position:absolute;left:0;text-align:left;z-index:251661312;visibility:visible;mso-position-horizontal-relative:margin;mso-position-vertical-relative:margin" from="0,207pt" to="483.75pt,207pt" strokecolor="windowText">
            <w10:wrap type="square" anchorx="margin" anchory="margin"/>
          </v:line>
        </w:pict>
      </w:r>
    </w:p>
    <w:p w:rsidR="00596EBD" w:rsidRPr="00B94C42" w:rsidRDefault="00596EBD" w:rsidP="00ED6C23">
      <w:pPr>
        <w:jc w:val="center"/>
        <w:rPr>
          <w:sz w:val="20"/>
          <w:szCs w:val="20"/>
        </w:rPr>
      </w:pPr>
      <w:r w:rsidRPr="00B94C42">
        <w:rPr>
          <w:b/>
          <w:bCs/>
          <w:sz w:val="20"/>
          <w:szCs w:val="20"/>
        </w:rPr>
        <w:t>СОВЕТ  НАРОДНЫХ  ДЕПУТАТОВ</w:t>
      </w:r>
    </w:p>
    <w:p w:rsidR="00596EBD" w:rsidRPr="00B94C42" w:rsidRDefault="00596EBD" w:rsidP="00ED6C23">
      <w:pPr>
        <w:jc w:val="center"/>
        <w:rPr>
          <w:b/>
          <w:bCs/>
          <w:sz w:val="20"/>
          <w:szCs w:val="20"/>
        </w:rPr>
      </w:pPr>
      <w:r w:rsidRPr="00B94C42">
        <w:rPr>
          <w:b/>
          <w:bCs/>
          <w:sz w:val="20"/>
          <w:szCs w:val="20"/>
        </w:rPr>
        <w:t xml:space="preserve">ГРИБАНОВСКОГО МУНИЦИПАЛЬНОГО РАЙОНА  </w:t>
      </w:r>
    </w:p>
    <w:p w:rsidR="00596EBD" w:rsidRPr="00B94C42" w:rsidRDefault="00596EBD" w:rsidP="00ED6C23">
      <w:pPr>
        <w:jc w:val="center"/>
        <w:rPr>
          <w:b/>
          <w:bCs/>
          <w:sz w:val="20"/>
          <w:szCs w:val="20"/>
        </w:rPr>
      </w:pPr>
      <w:r w:rsidRPr="00B94C42">
        <w:rPr>
          <w:b/>
          <w:bCs/>
          <w:sz w:val="20"/>
          <w:szCs w:val="20"/>
        </w:rPr>
        <w:t>ВОРОНЕЖСКОЙ ОБЛАСТИ</w:t>
      </w:r>
    </w:p>
    <w:p w:rsidR="00596EBD" w:rsidRPr="00B94C42" w:rsidRDefault="00596EBD" w:rsidP="00ED6C23">
      <w:pPr>
        <w:jc w:val="center"/>
        <w:rPr>
          <w:b/>
          <w:bCs/>
          <w:sz w:val="20"/>
          <w:szCs w:val="20"/>
        </w:rPr>
      </w:pPr>
    </w:p>
    <w:p w:rsidR="00596EBD" w:rsidRPr="00B94C42" w:rsidRDefault="00596EBD" w:rsidP="00ED6C23">
      <w:pPr>
        <w:jc w:val="center"/>
        <w:rPr>
          <w:b/>
          <w:bCs/>
          <w:sz w:val="20"/>
          <w:szCs w:val="20"/>
        </w:rPr>
      </w:pPr>
      <w:r w:rsidRPr="00B94C42">
        <w:rPr>
          <w:b/>
          <w:bCs/>
          <w:sz w:val="20"/>
          <w:szCs w:val="20"/>
        </w:rPr>
        <w:t>Р Е Ш Е Н И Е</w:t>
      </w:r>
    </w:p>
    <w:p w:rsidR="00596EBD" w:rsidRPr="00F95A96" w:rsidRDefault="00596EBD" w:rsidP="00ED6C23">
      <w:pPr>
        <w:jc w:val="both"/>
        <w:rPr>
          <w:bCs/>
        </w:rPr>
      </w:pPr>
    </w:p>
    <w:p w:rsidR="00596EBD" w:rsidRPr="000F2065" w:rsidRDefault="00596EBD" w:rsidP="001552DF">
      <w:pPr>
        <w:jc w:val="both"/>
        <w:rPr>
          <w:bCs/>
          <w:sz w:val="20"/>
          <w:szCs w:val="20"/>
        </w:rPr>
      </w:pPr>
      <w:r w:rsidRPr="000F2065">
        <w:rPr>
          <w:bCs/>
          <w:sz w:val="20"/>
          <w:szCs w:val="20"/>
        </w:rPr>
        <w:t>от 05.03.2015 года № 229</w:t>
      </w:r>
    </w:p>
    <w:p w:rsidR="00596EBD" w:rsidRPr="000F2065" w:rsidRDefault="00596EBD" w:rsidP="001552DF">
      <w:pPr>
        <w:jc w:val="both"/>
        <w:rPr>
          <w:bCs/>
          <w:sz w:val="20"/>
          <w:szCs w:val="20"/>
        </w:rPr>
      </w:pPr>
      <w:r w:rsidRPr="000F2065">
        <w:rPr>
          <w:bCs/>
          <w:sz w:val="20"/>
          <w:szCs w:val="20"/>
        </w:rPr>
        <w:t>пгт. Грибановский</w:t>
      </w:r>
    </w:p>
    <w:p w:rsidR="00596EBD" w:rsidRPr="001552DF" w:rsidRDefault="00596EBD" w:rsidP="001552DF">
      <w:pPr>
        <w:ind w:right="-185" w:firstLine="360"/>
        <w:rPr>
          <w:color w:val="000000"/>
          <w:spacing w:val="-15"/>
          <w:sz w:val="20"/>
          <w:szCs w:val="20"/>
        </w:rPr>
      </w:pPr>
    </w:p>
    <w:p w:rsidR="00596EBD" w:rsidRPr="00F46006" w:rsidRDefault="00596EBD" w:rsidP="001552DF">
      <w:pPr>
        <w:tabs>
          <w:tab w:val="left" w:pos="4140"/>
        </w:tabs>
        <w:ind w:right="5677"/>
        <w:jc w:val="both"/>
        <w:rPr>
          <w:b/>
          <w:sz w:val="20"/>
          <w:szCs w:val="20"/>
        </w:rPr>
      </w:pPr>
      <w:r w:rsidRPr="00F46006">
        <w:rPr>
          <w:b/>
          <w:sz w:val="20"/>
          <w:szCs w:val="20"/>
        </w:rPr>
        <w:t>О внесении изменений и дополнений в Устав Грибановского муниципального района Воронежской области</w:t>
      </w:r>
    </w:p>
    <w:p w:rsidR="00596EBD" w:rsidRPr="00C80975" w:rsidRDefault="00596EBD" w:rsidP="001552DF">
      <w:pPr>
        <w:tabs>
          <w:tab w:val="left" w:pos="4500"/>
        </w:tabs>
        <w:ind w:right="4855" w:firstLine="720"/>
        <w:jc w:val="both"/>
        <w:rPr>
          <w:sz w:val="20"/>
          <w:szCs w:val="20"/>
        </w:rPr>
      </w:pPr>
    </w:p>
    <w:p w:rsidR="00596EBD" w:rsidRPr="00C80975" w:rsidRDefault="00596EBD" w:rsidP="00C80975">
      <w:pPr>
        <w:pStyle w:val="a2"/>
        <w:ind w:firstLine="708"/>
        <w:rPr>
          <w:rFonts w:ascii="Times New Roman" w:hAnsi="Times New Roman" w:cs="Times New Roman"/>
        </w:rPr>
      </w:pPr>
      <w:r w:rsidRPr="00C80975">
        <w:rPr>
          <w:rFonts w:ascii="Times New Roman" w:hAnsi="Times New Roman" w:cs="Times New Roman"/>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Совет народных депутатов </w:t>
      </w:r>
      <w:r w:rsidRPr="00C80975">
        <w:rPr>
          <w:rFonts w:ascii="Times New Roman" w:hAnsi="Times New Roman" w:cs="Times New Roman"/>
          <w:b/>
        </w:rPr>
        <w:t>РЕШИЛ</w:t>
      </w:r>
      <w:r w:rsidRPr="00C80975">
        <w:rPr>
          <w:rFonts w:ascii="Times New Roman" w:hAnsi="Times New Roman" w:cs="Times New Roman"/>
        </w:rPr>
        <w:t>:</w:t>
      </w:r>
    </w:p>
    <w:p w:rsidR="00596EBD" w:rsidRPr="00C80975" w:rsidRDefault="00596EBD" w:rsidP="001552DF">
      <w:pPr>
        <w:ind w:firstLine="720"/>
        <w:jc w:val="both"/>
        <w:rPr>
          <w:sz w:val="20"/>
          <w:szCs w:val="20"/>
        </w:rPr>
      </w:pPr>
    </w:p>
    <w:p w:rsidR="00596EBD" w:rsidRPr="00C80975" w:rsidRDefault="00596EBD" w:rsidP="001552DF">
      <w:pPr>
        <w:ind w:firstLine="720"/>
        <w:jc w:val="both"/>
        <w:rPr>
          <w:sz w:val="20"/>
          <w:szCs w:val="20"/>
        </w:rPr>
      </w:pPr>
      <w:r w:rsidRPr="00C80975">
        <w:rPr>
          <w:sz w:val="20"/>
          <w:szCs w:val="20"/>
        </w:rPr>
        <w:t>1. Внести изменения и дополнения в Устав Грибановского муниципального района Воронежской области согласно приложению.</w:t>
      </w:r>
    </w:p>
    <w:p w:rsidR="00596EBD" w:rsidRPr="00C80975" w:rsidRDefault="00596EBD" w:rsidP="001552DF">
      <w:pPr>
        <w:ind w:firstLine="720"/>
        <w:jc w:val="both"/>
        <w:rPr>
          <w:sz w:val="20"/>
          <w:szCs w:val="20"/>
        </w:rPr>
      </w:pPr>
      <w:r w:rsidRPr="00C80975">
        <w:rPr>
          <w:sz w:val="20"/>
          <w:szCs w:val="20"/>
        </w:rPr>
        <w:t>2. Направить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законодательством.</w:t>
      </w:r>
    </w:p>
    <w:p w:rsidR="00596EBD" w:rsidRPr="00C80975" w:rsidRDefault="00596EBD" w:rsidP="001552DF">
      <w:pPr>
        <w:ind w:firstLine="720"/>
        <w:jc w:val="both"/>
        <w:rPr>
          <w:sz w:val="20"/>
          <w:szCs w:val="20"/>
        </w:rPr>
      </w:pPr>
      <w:r w:rsidRPr="00C80975">
        <w:rPr>
          <w:sz w:val="20"/>
          <w:szCs w:val="20"/>
        </w:rPr>
        <w:t>3. Опубликовать настоящее решение в Грибановском муниципальном вестнике после его государственной регистрации.</w:t>
      </w:r>
    </w:p>
    <w:p w:rsidR="00596EBD" w:rsidRPr="001552DF" w:rsidRDefault="00596EBD" w:rsidP="001552DF">
      <w:pPr>
        <w:pStyle w:val="ConsPlusNormal"/>
        <w:widowControl/>
        <w:ind w:firstLine="708"/>
        <w:jc w:val="both"/>
        <w:rPr>
          <w:rFonts w:ascii="Times New Roman" w:hAnsi="Times New Roman" w:cs="Times New Roman"/>
        </w:rPr>
      </w:pPr>
      <w:r w:rsidRPr="001552DF">
        <w:rPr>
          <w:rFonts w:ascii="Times New Roman" w:hAnsi="Times New Roman" w:cs="Times New Roman"/>
        </w:rPr>
        <w:t>4. Настоящее решение вступает в силу после его опубликования.</w:t>
      </w:r>
    </w:p>
    <w:p w:rsidR="00596EBD" w:rsidRPr="001552DF" w:rsidRDefault="00596EBD" w:rsidP="001552DF">
      <w:pPr>
        <w:pStyle w:val="ConsPlusNormal"/>
        <w:widowControl/>
        <w:ind w:firstLine="0"/>
        <w:jc w:val="both"/>
        <w:rPr>
          <w:rFonts w:ascii="Times New Roman" w:hAnsi="Times New Roman" w:cs="Times New Roman"/>
        </w:rPr>
      </w:pPr>
    </w:p>
    <w:p w:rsidR="00596EBD" w:rsidRPr="00C80975" w:rsidRDefault="00596EBD" w:rsidP="001552DF">
      <w:pPr>
        <w:pStyle w:val="ConsPlusNormal"/>
        <w:widowControl/>
        <w:ind w:firstLine="0"/>
        <w:jc w:val="both"/>
        <w:rPr>
          <w:rFonts w:ascii="Times New Roman" w:hAnsi="Times New Roman" w:cs="Times New Roman"/>
          <w:b/>
        </w:rPr>
      </w:pPr>
      <w:r w:rsidRPr="00C80975">
        <w:rPr>
          <w:rFonts w:ascii="Times New Roman" w:hAnsi="Times New Roman" w:cs="Times New Roman"/>
          <w:b/>
        </w:rPr>
        <w:t xml:space="preserve">Глава муниципального района                                                                                          </w:t>
      </w:r>
      <w:r>
        <w:rPr>
          <w:rFonts w:ascii="Times New Roman" w:hAnsi="Times New Roman" w:cs="Times New Roman"/>
          <w:b/>
        </w:rPr>
        <w:t xml:space="preserve">                           </w:t>
      </w:r>
      <w:r w:rsidRPr="00C80975">
        <w:rPr>
          <w:rFonts w:ascii="Times New Roman" w:hAnsi="Times New Roman" w:cs="Times New Roman"/>
          <w:b/>
        </w:rPr>
        <w:t xml:space="preserve"> А.С. Шипилов</w:t>
      </w:r>
    </w:p>
    <w:p w:rsidR="00596EBD" w:rsidRPr="001552DF" w:rsidRDefault="00596EBD" w:rsidP="001552DF">
      <w:pPr>
        <w:shd w:val="clear" w:color="auto" w:fill="FFFFFF"/>
        <w:tabs>
          <w:tab w:val="left" w:pos="10490"/>
        </w:tabs>
        <w:jc w:val="right"/>
        <w:rPr>
          <w:sz w:val="20"/>
          <w:szCs w:val="20"/>
        </w:rPr>
      </w:pPr>
    </w:p>
    <w:p w:rsidR="00596EBD" w:rsidRPr="001552DF" w:rsidRDefault="00596EBD" w:rsidP="001552DF">
      <w:pPr>
        <w:shd w:val="clear" w:color="auto" w:fill="FFFFFF"/>
        <w:tabs>
          <w:tab w:val="left" w:pos="10490"/>
        </w:tabs>
        <w:jc w:val="right"/>
        <w:rPr>
          <w:sz w:val="20"/>
          <w:szCs w:val="20"/>
        </w:rPr>
      </w:pPr>
      <w:r w:rsidRPr="001552DF">
        <w:rPr>
          <w:sz w:val="20"/>
          <w:szCs w:val="20"/>
        </w:rPr>
        <w:t>Приложение</w:t>
      </w:r>
    </w:p>
    <w:p w:rsidR="00596EBD" w:rsidRPr="001552DF" w:rsidRDefault="00596EBD" w:rsidP="001552DF">
      <w:pPr>
        <w:shd w:val="clear" w:color="auto" w:fill="FFFFFF"/>
        <w:tabs>
          <w:tab w:val="left" w:pos="10490"/>
        </w:tabs>
        <w:jc w:val="right"/>
        <w:rPr>
          <w:sz w:val="20"/>
          <w:szCs w:val="20"/>
        </w:rPr>
      </w:pPr>
      <w:r w:rsidRPr="001552DF">
        <w:rPr>
          <w:sz w:val="20"/>
          <w:szCs w:val="20"/>
        </w:rPr>
        <w:t>к решению Совета народных депутатов</w:t>
      </w:r>
    </w:p>
    <w:p w:rsidR="00596EBD" w:rsidRPr="001552DF" w:rsidRDefault="00596EBD" w:rsidP="001552DF">
      <w:pPr>
        <w:shd w:val="clear" w:color="auto" w:fill="FFFFFF"/>
        <w:tabs>
          <w:tab w:val="left" w:pos="10490"/>
        </w:tabs>
        <w:jc w:val="right"/>
        <w:rPr>
          <w:sz w:val="20"/>
          <w:szCs w:val="20"/>
        </w:rPr>
      </w:pPr>
      <w:r w:rsidRPr="001552DF">
        <w:rPr>
          <w:sz w:val="20"/>
          <w:szCs w:val="20"/>
        </w:rPr>
        <w:t>Грибановского муниципального района</w:t>
      </w:r>
    </w:p>
    <w:p w:rsidR="00596EBD" w:rsidRPr="001552DF" w:rsidRDefault="00596EBD" w:rsidP="001552DF">
      <w:pPr>
        <w:shd w:val="clear" w:color="auto" w:fill="FFFFFF"/>
        <w:tabs>
          <w:tab w:val="left" w:pos="10490"/>
        </w:tabs>
        <w:jc w:val="right"/>
        <w:rPr>
          <w:sz w:val="20"/>
          <w:szCs w:val="20"/>
        </w:rPr>
      </w:pPr>
      <w:r w:rsidRPr="001552DF">
        <w:rPr>
          <w:sz w:val="20"/>
          <w:szCs w:val="20"/>
        </w:rPr>
        <w:t>Воронежской области</w:t>
      </w:r>
    </w:p>
    <w:p w:rsidR="00596EBD" w:rsidRPr="001552DF" w:rsidRDefault="00596EBD" w:rsidP="001552DF">
      <w:pPr>
        <w:shd w:val="clear" w:color="auto" w:fill="FFFFFF"/>
        <w:tabs>
          <w:tab w:val="left" w:pos="10490"/>
        </w:tabs>
        <w:jc w:val="right"/>
        <w:rPr>
          <w:sz w:val="20"/>
          <w:szCs w:val="20"/>
        </w:rPr>
      </w:pPr>
      <w:r w:rsidRPr="001552DF">
        <w:rPr>
          <w:sz w:val="20"/>
          <w:szCs w:val="20"/>
        </w:rPr>
        <w:t>от 05.03.2015 года № 229</w:t>
      </w:r>
    </w:p>
    <w:p w:rsidR="00596EBD" w:rsidRPr="001552DF" w:rsidRDefault="00596EBD" w:rsidP="001552DF">
      <w:pPr>
        <w:shd w:val="clear" w:color="auto" w:fill="FFFFFF"/>
        <w:tabs>
          <w:tab w:val="left" w:pos="10490"/>
        </w:tabs>
        <w:jc w:val="right"/>
        <w:rPr>
          <w:sz w:val="20"/>
          <w:szCs w:val="20"/>
        </w:rPr>
      </w:pPr>
    </w:p>
    <w:p w:rsidR="00596EBD" w:rsidRPr="001552DF" w:rsidRDefault="00596EBD" w:rsidP="001552DF">
      <w:pPr>
        <w:shd w:val="clear" w:color="auto" w:fill="FFFFFF"/>
        <w:tabs>
          <w:tab w:val="left" w:pos="10490"/>
        </w:tabs>
        <w:jc w:val="center"/>
        <w:rPr>
          <w:sz w:val="20"/>
          <w:szCs w:val="20"/>
        </w:rPr>
      </w:pPr>
      <w:r w:rsidRPr="001552DF">
        <w:rPr>
          <w:sz w:val="20"/>
          <w:szCs w:val="20"/>
        </w:rPr>
        <w:t>ИЗМЕНЕНИЯ И ДОПОЛНЕНИЯ</w:t>
      </w:r>
    </w:p>
    <w:p w:rsidR="00596EBD" w:rsidRPr="001552DF" w:rsidRDefault="00596EBD" w:rsidP="001552DF">
      <w:pPr>
        <w:shd w:val="clear" w:color="auto" w:fill="FFFFFF"/>
        <w:tabs>
          <w:tab w:val="left" w:pos="10490"/>
        </w:tabs>
        <w:jc w:val="center"/>
        <w:rPr>
          <w:sz w:val="20"/>
          <w:szCs w:val="20"/>
        </w:rPr>
      </w:pPr>
      <w:r w:rsidRPr="001552DF">
        <w:rPr>
          <w:sz w:val="20"/>
          <w:szCs w:val="20"/>
        </w:rPr>
        <w:t xml:space="preserve">В УСТАВ </w:t>
      </w:r>
    </w:p>
    <w:p w:rsidR="00596EBD" w:rsidRPr="001552DF" w:rsidRDefault="00596EBD" w:rsidP="001552DF">
      <w:pPr>
        <w:shd w:val="clear" w:color="auto" w:fill="FFFFFF"/>
        <w:tabs>
          <w:tab w:val="left" w:pos="10490"/>
        </w:tabs>
        <w:jc w:val="center"/>
        <w:rPr>
          <w:sz w:val="20"/>
          <w:szCs w:val="20"/>
        </w:rPr>
      </w:pPr>
      <w:r w:rsidRPr="001552DF">
        <w:rPr>
          <w:sz w:val="20"/>
          <w:szCs w:val="20"/>
        </w:rPr>
        <w:t xml:space="preserve">ГРИБАНОВСКОГО МУНИЦИПАЛЬНОГО РАЙОНА </w:t>
      </w:r>
    </w:p>
    <w:p w:rsidR="00596EBD" w:rsidRPr="001552DF" w:rsidRDefault="00596EBD" w:rsidP="001552DF">
      <w:pPr>
        <w:shd w:val="clear" w:color="auto" w:fill="FFFFFF"/>
        <w:tabs>
          <w:tab w:val="left" w:pos="10490"/>
        </w:tabs>
        <w:jc w:val="center"/>
        <w:rPr>
          <w:sz w:val="20"/>
          <w:szCs w:val="20"/>
        </w:rPr>
      </w:pPr>
      <w:r w:rsidRPr="001552DF">
        <w:rPr>
          <w:sz w:val="20"/>
          <w:szCs w:val="20"/>
        </w:rPr>
        <w:t>ВОРОНЕЖСКОЙ ОБЛАСТИ</w:t>
      </w:r>
    </w:p>
    <w:p w:rsidR="00596EBD" w:rsidRPr="001552DF" w:rsidRDefault="00596EBD" w:rsidP="001552DF">
      <w:pPr>
        <w:shd w:val="clear" w:color="auto" w:fill="FFFFFF"/>
        <w:tabs>
          <w:tab w:val="left" w:pos="10490"/>
        </w:tabs>
        <w:jc w:val="center"/>
        <w:rPr>
          <w:sz w:val="20"/>
          <w:szCs w:val="20"/>
        </w:rPr>
      </w:pPr>
    </w:p>
    <w:p w:rsidR="00596EBD" w:rsidRPr="001552DF" w:rsidRDefault="00596EBD" w:rsidP="001552DF">
      <w:pPr>
        <w:shd w:val="clear" w:color="auto" w:fill="FFFFFF"/>
        <w:ind w:firstLine="720"/>
        <w:jc w:val="both"/>
        <w:rPr>
          <w:b/>
          <w:sz w:val="20"/>
          <w:szCs w:val="20"/>
        </w:rPr>
      </w:pPr>
      <w:r w:rsidRPr="001552DF">
        <w:rPr>
          <w:b/>
          <w:sz w:val="20"/>
          <w:szCs w:val="20"/>
        </w:rPr>
        <w:t>1. В части 1 статьи 9 «Вопросы местного значения муниципального района»</w:t>
      </w:r>
    </w:p>
    <w:p w:rsidR="00596EBD" w:rsidRPr="001552DF" w:rsidRDefault="00596EBD" w:rsidP="001552DF">
      <w:pPr>
        <w:shd w:val="clear" w:color="auto" w:fill="FFFFFF"/>
        <w:ind w:firstLine="720"/>
        <w:jc w:val="both"/>
        <w:rPr>
          <w:sz w:val="20"/>
          <w:szCs w:val="20"/>
        </w:rPr>
      </w:pPr>
      <w:r w:rsidRPr="001552DF">
        <w:rPr>
          <w:b/>
          <w:sz w:val="20"/>
          <w:szCs w:val="20"/>
        </w:rPr>
        <w:t xml:space="preserve">- </w:t>
      </w:r>
      <w:r w:rsidRPr="001552DF">
        <w:rPr>
          <w:sz w:val="20"/>
          <w:szCs w:val="20"/>
        </w:rPr>
        <w:t>пункт 1 изложить в следующей редакции:</w:t>
      </w:r>
    </w:p>
    <w:p w:rsidR="00596EBD" w:rsidRPr="001552DF" w:rsidRDefault="00596EBD" w:rsidP="001552DF">
      <w:pPr>
        <w:shd w:val="clear" w:color="auto" w:fill="FFFFFF"/>
        <w:ind w:firstLine="720"/>
        <w:jc w:val="both"/>
        <w:rPr>
          <w:sz w:val="20"/>
          <w:szCs w:val="20"/>
        </w:rPr>
      </w:pPr>
      <w:r w:rsidRPr="001552DF">
        <w:rPr>
          <w:sz w:val="20"/>
          <w:szCs w:val="20"/>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596EBD" w:rsidRPr="001552DF" w:rsidRDefault="00596EBD" w:rsidP="001552DF">
      <w:pPr>
        <w:shd w:val="clear" w:color="auto" w:fill="FFFFFF"/>
        <w:ind w:firstLine="720"/>
        <w:jc w:val="both"/>
        <w:rPr>
          <w:sz w:val="20"/>
          <w:szCs w:val="20"/>
        </w:rPr>
      </w:pPr>
      <w:r w:rsidRPr="001552DF">
        <w:rPr>
          <w:sz w:val="20"/>
          <w:szCs w:val="20"/>
        </w:rPr>
        <w:t>- пункт 35 признать утратившим силу;</w:t>
      </w:r>
    </w:p>
    <w:p w:rsidR="00596EBD" w:rsidRPr="001552DF" w:rsidRDefault="00596EBD" w:rsidP="001552DF">
      <w:pPr>
        <w:shd w:val="clear" w:color="auto" w:fill="FFFFFF"/>
        <w:ind w:firstLine="720"/>
        <w:jc w:val="both"/>
        <w:rPr>
          <w:sz w:val="20"/>
          <w:szCs w:val="20"/>
        </w:rPr>
      </w:pPr>
      <w:r w:rsidRPr="001552DF">
        <w:rPr>
          <w:sz w:val="20"/>
          <w:szCs w:val="20"/>
        </w:rPr>
        <w:t>- дополнить пунктами 39 и 40 следующего содержания:</w:t>
      </w:r>
    </w:p>
    <w:p w:rsidR="00596EBD" w:rsidRPr="001552DF" w:rsidRDefault="00596EBD" w:rsidP="001552DF">
      <w:pPr>
        <w:adjustRightInd w:val="0"/>
        <w:ind w:firstLine="540"/>
        <w:jc w:val="both"/>
        <w:rPr>
          <w:sz w:val="20"/>
          <w:szCs w:val="20"/>
        </w:rPr>
      </w:pPr>
      <w:r w:rsidRPr="001552DF">
        <w:rPr>
          <w:sz w:val="20"/>
          <w:szCs w:val="20"/>
        </w:rPr>
        <w:t>«39) осуществление муниципального земельного контроля на межселенной территории муниципального района;</w:t>
      </w:r>
    </w:p>
    <w:p w:rsidR="00596EBD" w:rsidRPr="001552DF" w:rsidRDefault="00596EBD" w:rsidP="001552DF">
      <w:pPr>
        <w:adjustRightInd w:val="0"/>
        <w:ind w:firstLine="540"/>
        <w:jc w:val="both"/>
        <w:rPr>
          <w:sz w:val="20"/>
          <w:szCs w:val="20"/>
        </w:rPr>
      </w:pPr>
      <w:r w:rsidRPr="001552DF">
        <w:rPr>
          <w:sz w:val="20"/>
          <w:szCs w:val="20"/>
        </w:rPr>
        <w:t xml:space="preserve">40) организация в соответствии с Федеральным </w:t>
      </w:r>
      <w:hyperlink r:id="rId8" w:history="1">
        <w:r w:rsidRPr="00B94C42">
          <w:rPr>
            <w:rStyle w:val="Hyperlink"/>
            <w:color w:val="auto"/>
            <w:sz w:val="20"/>
            <w:szCs w:val="20"/>
            <w:u w:val="none"/>
          </w:rPr>
          <w:t>законом</w:t>
        </w:r>
      </w:hyperlink>
      <w:r w:rsidRPr="001552DF">
        <w:rPr>
          <w:sz w:val="20"/>
          <w:szCs w:val="20"/>
        </w:rPr>
        <w:t xml:space="preserve">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596EBD" w:rsidRPr="001552DF" w:rsidRDefault="00596EBD" w:rsidP="001552DF">
      <w:pPr>
        <w:shd w:val="clear" w:color="auto" w:fill="FFFFFF"/>
        <w:ind w:firstLine="720"/>
        <w:jc w:val="both"/>
        <w:rPr>
          <w:sz w:val="20"/>
          <w:szCs w:val="20"/>
        </w:rPr>
      </w:pPr>
    </w:p>
    <w:p w:rsidR="00596EBD" w:rsidRPr="001552DF" w:rsidRDefault="00596EBD" w:rsidP="001552DF">
      <w:pPr>
        <w:shd w:val="clear" w:color="auto" w:fill="FFFFFF"/>
        <w:ind w:firstLine="720"/>
        <w:jc w:val="both"/>
        <w:rPr>
          <w:sz w:val="20"/>
          <w:szCs w:val="20"/>
        </w:rPr>
      </w:pPr>
      <w:r w:rsidRPr="001552DF">
        <w:rPr>
          <w:b/>
          <w:sz w:val="20"/>
          <w:szCs w:val="20"/>
        </w:rPr>
        <w:t>2. Часть 1 статьи 10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r w:rsidRPr="001552DF">
        <w:rPr>
          <w:sz w:val="20"/>
          <w:szCs w:val="20"/>
        </w:rPr>
        <w:t xml:space="preserve"> дополнить пунктом 10 и 11 следующего содержания:</w:t>
      </w:r>
    </w:p>
    <w:p w:rsidR="00596EBD" w:rsidRPr="001552DF" w:rsidRDefault="00596EBD" w:rsidP="001552DF">
      <w:pPr>
        <w:shd w:val="clear" w:color="auto" w:fill="FFFFFF"/>
        <w:ind w:firstLine="720"/>
        <w:jc w:val="both"/>
        <w:rPr>
          <w:sz w:val="20"/>
          <w:szCs w:val="20"/>
        </w:rPr>
      </w:pPr>
      <w:r w:rsidRPr="001552DF">
        <w:rPr>
          <w:sz w:val="20"/>
          <w:szCs w:val="20"/>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596EBD" w:rsidRPr="001552DF" w:rsidRDefault="00596EBD" w:rsidP="001552DF">
      <w:pPr>
        <w:adjustRightInd w:val="0"/>
        <w:ind w:firstLine="720"/>
        <w:jc w:val="both"/>
        <w:rPr>
          <w:sz w:val="20"/>
          <w:szCs w:val="20"/>
        </w:rPr>
      </w:pPr>
      <w:r w:rsidRPr="001552DF">
        <w:rPr>
          <w:sz w:val="20"/>
          <w:szCs w:val="20"/>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96EBD" w:rsidRPr="001552DF" w:rsidRDefault="00596EBD" w:rsidP="001552DF">
      <w:pPr>
        <w:adjustRightInd w:val="0"/>
        <w:ind w:firstLine="720"/>
        <w:jc w:val="both"/>
        <w:rPr>
          <w:sz w:val="20"/>
          <w:szCs w:val="20"/>
        </w:rPr>
      </w:pPr>
    </w:p>
    <w:p w:rsidR="00596EBD" w:rsidRPr="001552DF" w:rsidRDefault="00596EBD" w:rsidP="001552DF">
      <w:pPr>
        <w:shd w:val="clear" w:color="auto" w:fill="FFFFFF"/>
        <w:ind w:firstLine="720"/>
        <w:jc w:val="both"/>
        <w:rPr>
          <w:sz w:val="20"/>
          <w:szCs w:val="20"/>
        </w:rPr>
      </w:pPr>
      <w:r w:rsidRPr="001552DF">
        <w:rPr>
          <w:b/>
          <w:sz w:val="20"/>
          <w:szCs w:val="20"/>
        </w:rPr>
        <w:t>3. В части 2 статьи 17 «Местный референдум»</w:t>
      </w:r>
      <w:r w:rsidRPr="001552DF">
        <w:rPr>
          <w:sz w:val="20"/>
          <w:szCs w:val="20"/>
        </w:rPr>
        <w:t xml:space="preserve"> слова «может проводиться» заменить словом «проводится».</w:t>
      </w:r>
    </w:p>
    <w:p w:rsidR="00596EBD" w:rsidRPr="001552DF" w:rsidRDefault="00596EBD" w:rsidP="001552DF">
      <w:pPr>
        <w:shd w:val="clear" w:color="auto" w:fill="FFFFFF"/>
        <w:ind w:firstLine="720"/>
        <w:jc w:val="both"/>
        <w:rPr>
          <w:sz w:val="20"/>
          <w:szCs w:val="20"/>
        </w:rPr>
      </w:pPr>
    </w:p>
    <w:p w:rsidR="00596EBD" w:rsidRPr="001552DF" w:rsidRDefault="00596EBD" w:rsidP="001552DF">
      <w:pPr>
        <w:shd w:val="clear" w:color="auto" w:fill="FFFFFF"/>
        <w:ind w:firstLine="720"/>
        <w:jc w:val="both"/>
        <w:rPr>
          <w:sz w:val="20"/>
          <w:szCs w:val="20"/>
        </w:rPr>
      </w:pPr>
      <w:r w:rsidRPr="001552DF">
        <w:rPr>
          <w:b/>
          <w:sz w:val="20"/>
          <w:szCs w:val="20"/>
        </w:rPr>
        <w:t>4. Статью 39 «Глава муниципального района»</w:t>
      </w:r>
      <w:r w:rsidRPr="001552DF">
        <w:rPr>
          <w:sz w:val="20"/>
          <w:szCs w:val="20"/>
        </w:rPr>
        <w:t xml:space="preserve"> дополнить частью 8.1 следующего содержания:</w:t>
      </w:r>
    </w:p>
    <w:p w:rsidR="00596EBD" w:rsidRPr="001552DF" w:rsidRDefault="00596EBD" w:rsidP="001552DF">
      <w:pPr>
        <w:adjustRightInd w:val="0"/>
        <w:ind w:firstLine="720"/>
        <w:jc w:val="both"/>
        <w:rPr>
          <w:sz w:val="20"/>
          <w:szCs w:val="20"/>
        </w:rPr>
      </w:pPr>
      <w:r w:rsidRPr="001552DF">
        <w:rPr>
          <w:sz w:val="20"/>
          <w:szCs w:val="20"/>
        </w:rPr>
        <w:t>«8.1. В случае, если глава муниципального района, полномочия которого прекращены досрочно на основании решения Совета народных депутатов об удалении его в отставку, обжалует в судебном порядке указанное решение, Совет народных депутатов не вправе принимать решение об избрании из своего состава главы муниципального района до вступления решения суда в законную силу.».</w:t>
      </w:r>
    </w:p>
    <w:p w:rsidR="00596EBD" w:rsidRPr="001552DF" w:rsidRDefault="00596EBD" w:rsidP="001552DF">
      <w:pPr>
        <w:adjustRightInd w:val="0"/>
        <w:ind w:firstLine="720"/>
        <w:jc w:val="both"/>
        <w:rPr>
          <w:sz w:val="20"/>
          <w:szCs w:val="20"/>
        </w:rPr>
      </w:pPr>
    </w:p>
    <w:p w:rsidR="00596EBD" w:rsidRPr="001552DF" w:rsidRDefault="00596EBD" w:rsidP="001552DF">
      <w:pPr>
        <w:shd w:val="clear" w:color="auto" w:fill="FFFFFF"/>
        <w:ind w:firstLine="720"/>
        <w:jc w:val="both"/>
        <w:rPr>
          <w:sz w:val="20"/>
          <w:szCs w:val="20"/>
        </w:rPr>
      </w:pPr>
      <w:r w:rsidRPr="001552DF">
        <w:rPr>
          <w:b/>
          <w:sz w:val="20"/>
          <w:szCs w:val="20"/>
        </w:rPr>
        <w:t>5. В части 3 статьи 41 «Глава администрации муниципального района»</w:t>
      </w:r>
      <w:r w:rsidRPr="001552DF">
        <w:rPr>
          <w:sz w:val="20"/>
          <w:szCs w:val="20"/>
        </w:rPr>
        <w:t>:</w:t>
      </w:r>
    </w:p>
    <w:p w:rsidR="00596EBD" w:rsidRPr="001552DF" w:rsidRDefault="00596EBD" w:rsidP="001552DF">
      <w:pPr>
        <w:shd w:val="clear" w:color="auto" w:fill="FFFFFF"/>
        <w:ind w:firstLine="720"/>
        <w:jc w:val="both"/>
        <w:rPr>
          <w:sz w:val="20"/>
          <w:szCs w:val="20"/>
        </w:rPr>
      </w:pPr>
      <w:r w:rsidRPr="001552DF">
        <w:rPr>
          <w:sz w:val="20"/>
          <w:szCs w:val="20"/>
        </w:rPr>
        <w:t>- абзац 3 изложить в следующей редакции:</w:t>
      </w:r>
    </w:p>
    <w:p w:rsidR="00596EBD" w:rsidRPr="001552DF" w:rsidRDefault="00596EBD" w:rsidP="001552DF">
      <w:pPr>
        <w:shd w:val="clear" w:color="auto" w:fill="FFFFFF"/>
        <w:ind w:firstLine="720"/>
        <w:jc w:val="both"/>
        <w:rPr>
          <w:sz w:val="20"/>
          <w:szCs w:val="20"/>
        </w:rPr>
      </w:pPr>
      <w:r w:rsidRPr="001552DF">
        <w:rPr>
          <w:sz w:val="20"/>
          <w:szCs w:val="20"/>
        </w:rPr>
        <w:t>«В муниципальном районе половина членов конкурсной комиссии назначается Советом народных депутатов, а другая половина – губернатором Воронежской области.».</w:t>
      </w:r>
    </w:p>
    <w:p w:rsidR="00596EBD" w:rsidRPr="001552DF" w:rsidRDefault="00596EBD" w:rsidP="001552DF">
      <w:pPr>
        <w:shd w:val="clear" w:color="auto" w:fill="FFFFFF"/>
        <w:ind w:firstLine="720"/>
        <w:jc w:val="both"/>
        <w:rPr>
          <w:sz w:val="20"/>
          <w:szCs w:val="20"/>
        </w:rPr>
      </w:pPr>
    </w:p>
    <w:p w:rsidR="00596EBD" w:rsidRPr="001552DF" w:rsidRDefault="00596EBD" w:rsidP="001552DF">
      <w:pPr>
        <w:shd w:val="clear" w:color="auto" w:fill="FFFFFF"/>
        <w:ind w:firstLine="720"/>
        <w:jc w:val="both"/>
        <w:rPr>
          <w:b/>
          <w:sz w:val="20"/>
          <w:szCs w:val="20"/>
        </w:rPr>
      </w:pPr>
      <w:r w:rsidRPr="001552DF">
        <w:rPr>
          <w:b/>
          <w:sz w:val="20"/>
          <w:szCs w:val="20"/>
        </w:rPr>
        <w:t xml:space="preserve">6. В статье 44 «Статус депутата Совета народных депутатов, выборного должностного лица местного самоуправления» </w:t>
      </w:r>
    </w:p>
    <w:p w:rsidR="00596EBD" w:rsidRPr="001552DF" w:rsidRDefault="00596EBD" w:rsidP="001552DF">
      <w:pPr>
        <w:shd w:val="clear" w:color="auto" w:fill="FFFFFF"/>
        <w:ind w:firstLine="720"/>
        <w:jc w:val="both"/>
        <w:rPr>
          <w:sz w:val="20"/>
          <w:szCs w:val="20"/>
        </w:rPr>
      </w:pPr>
      <w:r w:rsidRPr="001552DF">
        <w:rPr>
          <w:sz w:val="20"/>
          <w:szCs w:val="20"/>
        </w:rPr>
        <w:t>а) в части 7:</w:t>
      </w:r>
    </w:p>
    <w:p w:rsidR="00596EBD" w:rsidRPr="00B94C42" w:rsidRDefault="00596EBD" w:rsidP="001552DF">
      <w:pPr>
        <w:adjustRightInd w:val="0"/>
        <w:ind w:firstLine="720"/>
        <w:jc w:val="both"/>
        <w:rPr>
          <w:sz w:val="20"/>
          <w:szCs w:val="20"/>
        </w:rPr>
      </w:pPr>
      <w:r w:rsidRPr="00B94C42">
        <w:rPr>
          <w:sz w:val="20"/>
          <w:szCs w:val="20"/>
        </w:rPr>
        <w:t xml:space="preserve">- </w:t>
      </w:r>
      <w:hyperlink r:id="rId9" w:history="1">
        <w:r w:rsidRPr="00B94C42">
          <w:rPr>
            <w:rStyle w:val="Hyperlink"/>
            <w:color w:val="auto"/>
            <w:sz w:val="20"/>
            <w:szCs w:val="20"/>
            <w:u w:val="none"/>
          </w:rPr>
          <w:t>пункт 1</w:t>
        </w:r>
      </w:hyperlink>
      <w:r w:rsidRPr="00B94C42">
        <w:rPr>
          <w:sz w:val="20"/>
          <w:szCs w:val="20"/>
        </w:rPr>
        <w:t xml:space="preserve"> признать утратившим силу;</w:t>
      </w:r>
    </w:p>
    <w:p w:rsidR="00596EBD" w:rsidRPr="001552DF" w:rsidRDefault="00596EBD" w:rsidP="001552DF">
      <w:pPr>
        <w:adjustRightInd w:val="0"/>
        <w:ind w:firstLine="720"/>
        <w:jc w:val="both"/>
        <w:rPr>
          <w:sz w:val="20"/>
          <w:szCs w:val="20"/>
        </w:rPr>
      </w:pPr>
      <w:r w:rsidRPr="00B94C42">
        <w:rPr>
          <w:sz w:val="20"/>
          <w:szCs w:val="20"/>
        </w:rPr>
        <w:t xml:space="preserve">- </w:t>
      </w:r>
      <w:hyperlink r:id="rId10" w:history="1">
        <w:r w:rsidRPr="001D086D">
          <w:rPr>
            <w:rStyle w:val="Hyperlink"/>
            <w:color w:val="auto"/>
            <w:sz w:val="20"/>
            <w:szCs w:val="20"/>
            <w:u w:val="none"/>
          </w:rPr>
          <w:t>пункт 2</w:t>
        </w:r>
      </w:hyperlink>
      <w:r w:rsidRPr="001552DF">
        <w:rPr>
          <w:sz w:val="20"/>
          <w:szCs w:val="20"/>
        </w:rPr>
        <w:t xml:space="preserve"> изложить в следующей редакции:</w:t>
      </w:r>
    </w:p>
    <w:p w:rsidR="00596EBD" w:rsidRPr="001552DF" w:rsidRDefault="00596EBD" w:rsidP="001552DF">
      <w:pPr>
        <w:adjustRightInd w:val="0"/>
        <w:ind w:firstLine="720"/>
        <w:jc w:val="both"/>
        <w:rPr>
          <w:sz w:val="20"/>
          <w:szCs w:val="20"/>
        </w:rPr>
      </w:pPr>
      <w:r w:rsidRPr="001552DF">
        <w:rPr>
          <w:sz w:val="20"/>
          <w:szCs w:val="20"/>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Воронежской области, ему не поручено участвовать в управлении этой организацией;»;</w:t>
      </w:r>
    </w:p>
    <w:p w:rsidR="00596EBD" w:rsidRPr="001552DF" w:rsidRDefault="00596EBD" w:rsidP="001552DF">
      <w:pPr>
        <w:shd w:val="clear" w:color="auto" w:fill="FFFFFF"/>
        <w:ind w:firstLine="720"/>
        <w:jc w:val="both"/>
        <w:rPr>
          <w:sz w:val="20"/>
          <w:szCs w:val="20"/>
        </w:rPr>
      </w:pPr>
      <w:r w:rsidRPr="001552DF">
        <w:rPr>
          <w:sz w:val="20"/>
          <w:szCs w:val="20"/>
        </w:rPr>
        <w:t>б) в части 8 слова «выборное должностное лицо органа местного самоуправления» заменить словами «выборное должностное лицо местного самоуправления».</w:t>
      </w:r>
    </w:p>
    <w:p w:rsidR="00596EBD" w:rsidRPr="001552DF" w:rsidRDefault="00596EBD" w:rsidP="001552DF">
      <w:pPr>
        <w:shd w:val="clear" w:color="auto" w:fill="FFFFFF"/>
        <w:ind w:firstLine="720"/>
        <w:jc w:val="both"/>
        <w:rPr>
          <w:sz w:val="20"/>
          <w:szCs w:val="20"/>
        </w:rPr>
      </w:pPr>
    </w:p>
    <w:p w:rsidR="00596EBD" w:rsidRPr="001552DF" w:rsidRDefault="00596EBD" w:rsidP="001552DF">
      <w:pPr>
        <w:shd w:val="clear" w:color="auto" w:fill="FFFFFF"/>
        <w:ind w:firstLine="720"/>
        <w:jc w:val="both"/>
        <w:rPr>
          <w:sz w:val="20"/>
          <w:szCs w:val="20"/>
        </w:rPr>
      </w:pPr>
      <w:r w:rsidRPr="001552DF">
        <w:rPr>
          <w:b/>
          <w:sz w:val="20"/>
          <w:szCs w:val="20"/>
        </w:rPr>
        <w:t xml:space="preserve">7. В части 2 статьи 60 «Вступление в силу муниципальных правовых актов» </w:t>
      </w:r>
      <w:r w:rsidRPr="001552DF">
        <w:rPr>
          <w:sz w:val="20"/>
          <w:szCs w:val="20"/>
        </w:rPr>
        <w:t>слова</w:t>
      </w:r>
      <w:r w:rsidRPr="001552DF">
        <w:rPr>
          <w:b/>
          <w:sz w:val="20"/>
          <w:szCs w:val="20"/>
        </w:rPr>
        <w:t xml:space="preserve"> </w:t>
      </w:r>
      <w:r w:rsidRPr="001552DF">
        <w:rPr>
          <w:sz w:val="20"/>
          <w:szCs w:val="20"/>
        </w:rPr>
        <w:t>«Муниципальные правовые акты» заменить словами «Муниципальные нормативные правовые акты».</w:t>
      </w:r>
    </w:p>
    <w:p w:rsidR="00596EBD" w:rsidRPr="001552DF" w:rsidRDefault="00596EBD" w:rsidP="001552DF">
      <w:pPr>
        <w:shd w:val="clear" w:color="auto" w:fill="FFFFFF"/>
        <w:ind w:firstLine="720"/>
        <w:jc w:val="both"/>
        <w:rPr>
          <w:sz w:val="20"/>
          <w:szCs w:val="20"/>
        </w:rPr>
      </w:pPr>
    </w:p>
    <w:p w:rsidR="00596EBD" w:rsidRPr="001552DF" w:rsidRDefault="00596EBD" w:rsidP="001552DF">
      <w:pPr>
        <w:adjustRightInd w:val="0"/>
        <w:ind w:firstLine="720"/>
        <w:jc w:val="both"/>
        <w:rPr>
          <w:b/>
          <w:sz w:val="20"/>
          <w:szCs w:val="20"/>
        </w:rPr>
      </w:pPr>
      <w:r w:rsidRPr="001552DF">
        <w:rPr>
          <w:b/>
          <w:sz w:val="20"/>
          <w:szCs w:val="20"/>
        </w:rPr>
        <w:t xml:space="preserve">8. </w:t>
      </w:r>
      <w:bookmarkStart w:id="0" w:name="sub_9802"/>
      <w:r w:rsidRPr="001552DF">
        <w:rPr>
          <w:b/>
          <w:sz w:val="20"/>
          <w:szCs w:val="20"/>
        </w:rPr>
        <w:t>Статью 63 «Муниципальное имущество» изложить в следующей редакции:</w:t>
      </w:r>
    </w:p>
    <w:p w:rsidR="00596EBD" w:rsidRPr="001552DF" w:rsidRDefault="00596EBD" w:rsidP="001552DF">
      <w:pPr>
        <w:ind w:firstLine="720"/>
        <w:jc w:val="both"/>
        <w:rPr>
          <w:b/>
          <w:bCs/>
          <w:sz w:val="20"/>
          <w:szCs w:val="20"/>
        </w:rPr>
      </w:pPr>
      <w:r w:rsidRPr="001552DF">
        <w:rPr>
          <w:b/>
          <w:sz w:val="20"/>
          <w:szCs w:val="20"/>
        </w:rPr>
        <w:t>«</w:t>
      </w:r>
      <w:r w:rsidRPr="001552DF">
        <w:rPr>
          <w:b/>
          <w:bCs/>
          <w:sz w:val="20"/>
          <w:szCs w:val="20"/>
        </w:rPr>
        <w:t>Статья 63. Муниципальное имущество</w:t>
      </w:r>
    </w:p>
    <w:p w:rsidR="00596EBD" w:rsidRPr="001552DF" w:rsidRDefault="00596EBD" w:rsidP="001552DF">
      <w:pPr>
        <w:pStyle w:val="ConsNormal"/>
        <w:jc w:val="both"/>
        <w:rPr>
          <w:rFonts w:ascii="Times New Roman" w:hAnsi="Times New Roman" w:cs="Times New Roman"/>
        </w:rPr>
      </w:pPr>
      <w:r w:rsidRPr="001552DF">
        <w:rPr>
          <w:rFonts w:ascii="Times New Roman" w:hAnsi="Times New Roman" w:cs="Times New Roman"/>
        </w:rPr>
        <w:t>В собственности муниципального района может находиться:</w:t>
      </w:r>
    </w:p>
    <w:p w:rsidR="00596EBD" w:rsidRPr="001552DF" w:rsidRDefault="00596EBD" w:rsidP="001552DF">
      <w:pPr>
        <w:adjustRightInd w:val="0"/>
        <w:ind w:firstLine="720"/>
        <w:jc w:val="both"/>
        <w:rPr>
          <w:sz w:val="20"/>
          <w:szCs w:val="20"/>
        </w:rPr>
      </w:pPr>
      <w:r w:rsidRPr="001552DF">
        <w:rPr>
          <w:sz w:val="20"/>
          <w:szCs w:val="20"/>
        </w:rPr>
        <w:t xml:space="preserve">1) имущество, предназначенное для решения установленных Федеральным </w:t>
      </w:r>
      <w:r w:rsidRPr="001552DF">
        <w:rPr>
          <w:bCs/>
          <w:sz w:val="20"/>
          <w:szCs w:val="20"/>
        </w:rPr>
        <w:t>з</w:t>
      </w:r>
      <w:r w:rsidRPr="001552DF">
        <w:rPr>
          <w:sz w:val="20"/>
          <w:szCs w:val="20"/>
        </w:rPr>
        <w:t>аконом от 06.10.2003 № 131-ФЗ вопросов местного значения;</w:t>
      </w:r>
    </w:p>
    <w:p w:rsidR="00596EBD" w:rsidRPr="001552DF" w:rsidRDefault="00596EBD" w:rsidP="001552DF">
      <w:pPr>
        <w:adjustRightInd w:val="0"/>
        <w:ind w:firstLine="720"/>
        <w:jc w:val="both"/>
        <w:rPr>
          <w:sz w:val="20"/>
          <w:szCs w:val="20"/>
        </w:rPr>
      </w:pPr>
      <w:r w:rsidRPr="001552DF">
        <w:rPr>
          <w:sz w:val="20"/>
          <w:szCs w:val="20"/>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w:t>
      </w:r>
      <w:r w:rsidRPr="001552DF">
        <w:rPr>
          <w:bCs/>
          <w:sz w:val="20"/>
          <w:szCs w:val="20"/>
        </w:rPr>
        <w:t>з</w:t>
      </w:r>
      <w:r w:rsidRPr="001552DF">
        <w:rPr>
          <w:sz w:val="20"/>
          <w:szCs w:val="20"/>
        </w:rPr>
        <w:t>акона от 06.10.2003 № 131-ФЗ;</w:t>
      </w:r>
    </w:p>
    <w:p w:rsidR="00596EBD" w:rsidRPr="001552DF" w:rsidRDefault="00596EBD" w:rsidP="001552DF">
      <w:pPr>
        <w:adjustRightInd w:val="0"/>
        <w:ind w:firstLine="720"/>
        <w:jc w:val="both"/>
        <w:rPr>
          <w:sz w:val="20"/>
          <w:szCs w:val="20"/>
        </w:rPr>
      </w:pPr>
      <w:r w:rsidRPr="001552DF">
        <w:rPr>
          <w:sz w:val="20"/>
          <w:szCs w:val="2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w:t>
      </w:r>
    </w:p>
    <w:p w:rsidR="00596EBD" w:rsidRPr="001552DF" w:rsidRDefault="00596EBD" w:rsidP="001552DF">
      <w:pPr>
        <w:adjustRightInd w:val="0"/>
        <w:ind w:firstLine="720"/>
        <w:jc w:val="both"/>
        <w:rPr>
          <w:sz w:val="20"/>
          <w:szCs w:val="20"/>
        </w:rPr>
      </w:pPr>
      <w:r w:rsidRPr="001552DF">
        <w:rPr>
          <w:sz w:val="20"/>
          <w:szCs w:val="2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96EBD" w:rsidRPr="001552DF" w:rsidRDefault="00596EBD" w:rsidP="001552DF">
      <w:pPr>
        <w:pStyle w:val="ConsPlusNormal"/>
        <w:jc w:val="both"/>
        <w:rPr>
          <w:rFonts w:ascii="Times New Roman" w:hAnsi="Times New Roman" w:cs="Times New Roman"/>
          <w:b/>
        </w:rPr>
      </w:pPr>
      <w:r w:rsidRPr="001552DF">
        <w:rPr>
          <w:rFonts w:ascii="Times New Roman" w:hAnsi="Times New Roman" w:cs="Times New Roman"/>
        </w:rPr>
        <w:t xml:space="preserve">5) имущество, предназначенное для решения вопросов местного значения в соответствии с </w:t>
      </w:r>
      <w:hyperlink r:id="rId11" w:history="1">
        <w:r w:rsidRPr="001D086D">
          <w:rPr>
            <w:rStyle w:val="Hyperlink"/>
            <w:rFonts w:ascii="Times New Roman" w:hAnsi="Times New Roman"/>
            <w:color w:val="auto"/>
            <w:u w:val="none"/>
          </w:rPr>
          <w:t>частью</w:t>
        </w:r>
      </w:hyperlink>
      <w:r w:rsidRPr="001D086D">
        <w:rPr>
          <w:rFonts w:ascii="Times New Roman" w:hAnsi="Times New Roman" w:cs="Times New Roman"/>
        </w:rPr>
        <w:t xml:space="preserve"> </w:t>
      </w:r>
      <w:hyperlink r:id="rId12" w:history="1">
        <w:r w:rsidRPr="001D086D">
          <w:rPr>
            <w:rStyle w:val="Hyperlink"/>
            <w:rFonts w:ascii="Times New Roman" w:hAnsi="Times New Roman"/>
            <w:color w:val="auto"/>
            <w:u w:val="none"/>
          </w:rPr>
          <w:t>4 статьи 14</w:t>
        </w:r>
      </w:hyperlink>
      <w:r w:rsidRPr="001552DF">
        <w:rPr>
          <w:rFonts w:ascii="Times New Roman" w:hAnsi="Times New Roman" w:cs="Times New Roman"/>
        </w:rPr>
        <w:t xml:space="preserve"> Федерального закона от 06.10.2003 № 131-ФЗ, а также имущество, предназначенное для осуществления полномочий по решению вопросов местного значения в соответствии со </w:t>
      </w:r>
      <w:hyperlink r:id="rId13" w:history="1">
        <w:r w:rsidRPr="001D086D">
          <w:rPr>
            <w:rStyle w:val="Hyperlink"/>
            <w:rFonts w:ascii="Times New Roman" w:hAnsi="Times New Roman"/>
            <w:color w:val="auto"/>
            <w:u w:val="none"/>
          </w:rPr>
          <w:t>статьей 17</w:t>
        </w:r>
      </w:hyperlink>
      <w:r w:rsidRPr="001552DF">
        <w:rPr>
          <w:rFonts w:ascii="Times New Roman" w:hAnsi="Times New Roman" w:cs="Times New Roman"/>
        </w:rPr>
        <w:t xml:space="preserve"> Федерального закона от 06.10.2003 № 131-ФЗ.». </w:t>
      </w:r>
    </w:p>
    <w:p w:rsidR="00596EBD" w:rsidRPr="001552DF" w:rsidRDefault="00596EBD" w:rsidP="001552DF">
      <w:pPr>
        <w:pStyle w:val="ConsPlusNormal"/>
        <w:jc w:val="both"/>
        <w:rPr>
          <w:rFonts w:ascii="Times New Roman" w:hAnsi="Times New Roman" w:cs="Times New Roman"/>
        </w:rPr>
      </w:pPr>
    </w:p>
    <w:bookmarkEnd w:id="0"/>
    <w:p w:rsidR="00596EBD" w:rsidRPr="001552DF" w:rsidRDefault="00596EBD" w:rsidP="001552DF">
      <w:pPr>
        <w:adjustRightInd w:val="0"/>
        <w:ind w:firstLine="708"/>
        <w:jc w:val="both"/>
        <w:rPr>
          <w:sz w:val="20"/>
          <w:szCs w:val="20"/>
        </w:rPr>
      </w:pPr>
      <w:r w:rsidRPr="001552DF">
        <w:rPr>
          <w:b/>
          <w:sz w:val="20"/>
          <w:szCs w:val="20"/>
        </w:rPr>
        <w:t xml:space="preserve">9. Статью 65 «Местный бюджет» </w:t>
      </w:r>
      <w:r w:rsidRPr="001552DF">
        <w:rPr>
          <w:sz w:val="20"/>
          <w:szCs w:val="20"/>
        </w:rPr>
        <w:t>изложить в следующей редакции:</w:t>
      </w:r>
    </w:p>
    <w:p w:rsidR="00596EBD" w:rsidRPr="001552DF" w:rsidRDefault="00596EBD" w:rsidP="001552DF">
      <w:pPr>
        <w:adjustRightInd w:val="0"/>
        <w:ind w:firstLine="720"/>
        <w:jc w:val="both"/>
        <w:rPr>
          <w:b/>
          <w:sz w:val="20"/>
          <w:szCs w:val="20"/>
        </w:rPr>
      </w:pPr>
      <w:r w:rsidRPr="001552DF">
        <w:rPr>
          <w:sz w:val="20"/>
          <w:szCs w:val="20"/>
        </w:rPr>
        <w:t>«</w:t>
      </w:r>
      <w:r w:rsidRPr="001552DF">
        <w:rPr>
          <w:b/>
          <w:sz w:val="20"/>
          <w:szCs w:val="20"/>
        </w:rPr>
        <w:t>Статья 65. Проект бюджета муниципального района</w:t>
      </w:r>
    </w:p>
    <w:p w:rsidR="00596EBD" w:rsidRPr="001552DF" w:rsidRDefault="00596EBD" w:rsidP="001552DF">
      <w:pPr>
        <w:tabs>
          <w:tab w:val="left" w:pos="180"/>
        </w:tabs>
        <w:adjustRightInd w:val="0"/>
        <w:ind w:firstLine="720"/>
        <w:jc w:val="both"/>
        <w:rPr>
          <w:b/>
          <w:sz w:val="20"/>
          <w:szCs w:val="20"/>
        </w:rPr>
      </w:pPr>
      <w:r w:rsidRPr="001552DF">
        <w:rPr>
          <w:sz w:val="20"/>
          <w:szCs w:val="20"/>
        </w:rPr>
        <w:t>1. Проект бюджета  муниципального района составляется в порядке, установленном администрацией муниципального района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w:t>
      </w:r>
    </w:p>
    <w:p w:rsidR="00596EBD" w:rsidRPr="001552DF" w:rsidRDefault="00596EBD" w:rsidP="001552DF">
      <w:pPr>
        <w:tabs>
          <w:tab w:val="left" w:pos="180"/>
        </w:tabs>
        <w:adjustRightInd w:val="0"/>
        <w:ind w:firstLine="720"/>
        <w:jc w:val="both"/>
        <w:rPr>
          <w:sz w:val="20"/>
          <w:szCs w:val="20"/>
        </w:rPr>
      </w:pPr>
      <w:r w:rsidRPr="001552DF">
        <w:rPr>
          <w:sz w:val="20"/>
          <w:szCs w:val="20"/>
        </w:rPr>
        <w:t>2. Проект бюджета муниципального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w:t>
      </w:r>
    </w:p>
    <w:p w:rsidR="00596EBD" w:rsidRPr="001552DF" w:rsidRDefault="00596EBD" w:rsidP="001552DF">
      <w:pPr>
        <w:tabs>
          <w:tab w:val="left" w:pos="180"/>
        </w:tabs>
        <w:adjustRightInd w:val="0"/>
        <w:ind w:firstLine="720"/>
        <w:jc w:val="both"/>
        <w:rPr>
          <w:sz w:val="20"/>
          <w:szCs w:val="20"/>
        </w:rPr>
      </w:pPr>
      <w:r w:rsidRPr="001552DF">
        <w:rPr>
          <w:sz w:val="20"/>
          <w:szCs w:val="20"/>
        </w:rPr>
        <w:t>В случае, если проект бюджета муниципального района составляется и утверждается на очередной финансовый год, администрация  муниципального района разрабатывает и утверждает среднесрочный финансовый план муниципального района.</w:t>
      </w:r>
    </w:p>
    <w:p w:rsidR="00596EBD" w:rsidRPr="001552DF" w:rsidRDefault="00596EBD" w:rsidP="001552DF">
      <w:pPr>
        <w:tabs>
          <w:tab w:val="left" w:pos="180"/>
        </w:tabs>
        <w:adjustRightInd w:val="0"/>
        <w:ind w:firstLine="720"/>
        <w:jc w:val="both"/>
        <w:rPr>
          <w:sz w:val="20"/>
          <w:szCs w:val="20"/>
        </w:rPr>
      </w:pPr>
      <w:r w:rsidRPr="001552DF">
        <w:rPr>
          <w:sz w:val="20"/>
          <w:szCs w:val="20"/>
        </w:rPr>
        <w:t>3. Составление проекта бюджета муниципального района - исключительная прерогатива администрации муниципального района.</w:t>
      </w:r>
    </w:p>
    <w:p w:rsidR="00596EBD" w:rsidRPr="001552DF" w:rsidRDefault="00596EBD" w:rsidP="001552DF">
      <w:pPr>
        <w:tabs>
          <w:tab w:val="left" w:pos="180"/>
        </w:tabs>
        <w:adjustRightInd w:val="0"/>
        <w:ind w:firstLine="720"/>
        <w:jc w:val="both"/>
        <w:rPr>
          <w:sz w:val="20"/>
          <w:szCs w:val="20"/>
        </w:rPr>
      </w:pPr>
      <w:r w:rsidRPr="001552DF">
        <w:rPr>
          <w:sz w:val="20"/>
          <w:szCs w:val="20"/>
        </w:rPr>
        <w:t>Непосредственное составление проекта бюджета муниципального района осуществляет финансовый орган  муниципального района.</w:t>
      </w:r>
    </w:p>
    <w:p w:rsidR="00596EBD" w:rsidRPr="001552DF" w:rsidRDefault="00596EBD" w:rsidP="001552DF">
      <w:pPr>
        <w:tabs>
          <w:tab w:val="left" w:pos="180"/>
        </w:tabs>
        <w:adjustRightInd w:val="0"/>
        <w:ind w:firstLine="720"/>
        <w:jc w:val="both"/>
        <w:rPr>
          <w:sz w:val="20"/>
          <w:szCs w:val="20"/>
        </w:rPr>
      </w:pPr>
      <w:r w:rsidRPr="001552DF">
        <w:rPr>
          <w:sz w:val="20"/>
          <w:szCs w:val="20"/>
        </w:rPr>
        <w:t>4. Составление проекта бюджета основывается на:</w:t>
      </w:r>
    </w:p>
    <w:p w:rsidR="00596EBD" w:rsidRPr="001552DF" w:rsidRDefault="00596EBD" w:rsidP="001552DF">
      <w:pPr>
        <w:adjustRightInd w:val="0"/>
        <w:ind w:firstLine="540"/>
        <w:jc w:val="both"/>
        <w:rPr>
          <w:sz w:val="20"/>
          <w:szCs w:val="20"/>
        </w:rPr>
      </w:pPr>
      <w:r w:rsidRPr="001552DF">
        <w:rPr>
          <w:sz w:val="20"/>
          <w:szCs w:val="20"/>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96EBD" w:rsidRPr="001552DF" w:rsidRDefault="00596EBD" w:rsidP="001552DF">
      <w:pPr>
        <w:adjustRightInd w:val="0"/>
        <w:ind w:firstLine="540"/>
        <w:jc w:val="both"/>
        <w:rPr>
          <w:sz w:val="20"/>
          <w:szCs w:val="20"/>
        </w:rPr>
      </w:pPr>
      <w:r w:rsidRPr="001552DF">
        <w:rPr>
          <w:sz w:val="20"/>
          <w:szCs w:val="20"/>
        </w:rPr>
        <w:t xml:space="preserve">- основных </w:t>
      </w:r>
      <w:hyperlink r:id="rId14" w:history="1">
        <w:r w:rsidRPr="001D086D">
          <w:rPr>
            <w:rStyle w:val="Hyperlink"/>
            <w:color w:val="auto"/>
            <w:sz w:val="20"/>
            <w:szCs w:val="20"/>
            <w:u w:val="none"/>
          </w:rPr>
          <w:t>направлениях</w:t>
        </w:r>
      </w:hyperlink>
      <w:r w:rsidRPr="001552DF">
        <w:rPr>
          <w:sz w:val="20"/>
          <w:szCs w:val="20"/>
        </w:rPr>
        <w:t xml:space="preserve"> бюджетной политики и основных </w:t>
      </w:r>
      <w:hyperlink r:id="rId15" w:history="1">
        <w:r w:rsidRPr="001D086D">
          <w:rPr>
            <w:rStyle w:val="Hyperlink"/>
            <w:color w:val="auto"/>
            <w:sz w:val="20"/>
            <w:szCs w:val="20"/>
            <w:u w:val="none"/>
          </w:rPr>
          <w:t>направлениях</w:t>
        </w:r>
      </w:hyperlink>
      <w:r w:rsidRPr="001552DF">
        <w:rPr>
          <w:sz w:val="20"/>
          <w:szCs w:val="20"/>
        </w:rPr>
        <w:t xml:space="preserve"> налоговой политики;</w:t>
      </w:r>
    </w:p>
    <w:p w:rsidR="00596EBD" w:rsidRPr="001552DF" w:rsidRDefault="00596EBD" w:rsidP="001552DF">
      <w:pPr>
        <w:adjustRightInd w:val="0"/>
        <w:ind w:firstLine="540"/>
        <w:jc w:val="both"/>
        <w:rPr>
          <w:sz w:val="20"/>
          <w:szCs w:val="20"/>
        </w:rPr>
      </w:pPr>
      <w:r w:rsidRPr="001552DF">
        <w:rPr>
          <w:sz w:val="20"/>
          <w:szCs w:val="20"/>
        </w:rPr>
        <w:t>- основных направлениях таможенно-тарифной политики Российской Федерации;</w:t>
      </w:r>
    </w:p>
    <w:p w:rsidR="00596EBD" w:rsidRPr="001552DF" w:rsidRDefault="00596EBD" w:rsidP="001552DF">
      <w:pPr>
        <w:adjustRightInd w:val="0"/>
        <w:ind w:firstLine="540"/>
        <w:jc w:val="both"/>
        <w:rPr>
          <w:sz w:val="20"/>
          <w:szCs w:val="20"/>
        </w:rPr>
      </w:pPr>
      <w:r w:rsidRPr="001552DF">
        <w:rPr>
          <w:sz w:val="20"/>
          <w:szCs w:val="20"/>
        </w:rPr>
        <w:t>- прогнозе социально-экономического развития;</w:t>
      </w:r>
    </w:p>
    <w:p w:rsidR="00596EBD" w:rsidRPr="001552DF" w:rsidRDefault="00596EBD" w:rsidP="001552DF">
      <w:pPr>
        <w:adjustRightInd w:val="0"/>
        <w:ind w:firstLine="540"/>
        <w:jc w:val="both"/>
        <w:rPr>
          <w:sz w:val="20"/>
          <w:szCs w:val="20"/>
        </w:rPr>
      </w:pPr>
      <w:r w:rsidRPr="001552DF">
        <w:rPr>
          <w:sz w:val="20"/>
          <w:szCs w:val="20"/>
        </w:rPr>
        <w:t>- бюджетном прогнозе (проекте бюджетного прогноза, проекте изменений бюджетного прогноза) на долгосрочный период;</w:t>
      </w:r>
    </w:p>
    <w:p w:rsidR="00596EBD" w:rsidRPr="001552DF" w:rsidRDefault="00596EBD" w:rsidP="001552DF">
      <w:pPr>
        <w:adjustRightInd w:val="0"/>
        <w:ind w:firstLine="540"/>
        <w:jc w:val="both"/>
        <w:rPr>
          <w:sz w:val="20"/>
          <w:szCs w:val="20"/>
        </w:rPr>
      </w:pPr>
      <w:r w:rsidRPr="001552DF">
        <w:rPr>
          <w:sz w:val="20"/>
          <w:szCs w:val="20"/>
        </w:rPr>
        <w:t>- государственных (муниципальных) программах (проектах государственных (муниципальных) программ, проектах изменений указанных программ).</w:t>
      </w:r>
    </w:p>
    <w:p w:rsidR="00596EBD" w:rsidRPr="001552DF" w:rsidRDefault="00596EBD" w:rsidP="001552DF">
      <w:pPr>
        <w:tabs>
          <w:tab w:val="left" w:pos="180"/>
        </w:tabs>
        <w:adjustRightInd w:val="0"/>
        <w:ind w:firstLine="720"/>
        <w:jc w:val="both"/>
        <w:rPr>
          <w:sz w:val="20"/>
          <w:szCs w:val="20"/>
        </w:rPr>
      </w:pPr>
      <w:r w:rsidRPr="001552DF">
        <w:rPr>
          <w:sz w:val="20"/>
          <w:szCs w:val="20"/>
        </w:rPr>
        <w:t xml:space="preserve">5. Прогноз социально-экономического развития муниципального района ежегодно разрабатывается в </w:t>
      </w:r>
      <w:hyperlink r:id="rId16" w:history="1">
        <w:r w:rsidRPr="001D086D">
          <w:rPr>
            <w:rStyle w:val="Hyperlink"/>
            <w:color w:val="auto"/>
            <w:sz w:val="20"/>
            <w:szCs w:val="20"/>
            <w:u w:val="none"/>
          </w:rPr>
          <w:t>порядке</w:t>
        </w:r>
      </w:hyperlink>
      <w:r w:rsidRPr="001552DF">
        <w:rPr>
          <w:sz w:val="20"/>
          <w:szCs w:val="20"/>
        </w:rPr>
        <w:t>, установленном администрацией  муниципального района.</w:t>
      </w:r>
    </w:p>
    <w:p w:rsidR="00596EBD" w:rsidRPr="001552DF" w:rsidRDefault="00596EBD" w:rsidP="001552DF">
      <w:pPr>
        <w:tabs>
          <w:tab w:val="left" w:pos="180"/>
        </w:tabs>
        <w:adjustRightInd w:val="0"/>
        <w:ind w:firstLine="720"/>
        <w:jc w:val="both"/>
        <w:rPr>
          <w:sz w:val="20"/>
          <w:szCs w:val="20"/>
        </w:rPr>
      </w:pPr>
      <w:r w:rsidRPr="001552DF">
        <w:rPr>
          <w:sz w:val="20"/>
          <w:szCs w:val="20"/>
        </w:rPr>
        <w:t>Прогноз социально-экономического развития муниципального района одобряется администрацией муниципального района одновременно с принятием решения о внесении проекта бюджета муниципального района в Совет народных депутатов.</w:t>
      </w:r>
    </w:p>
    <w:p w:rsidR="00596EBD" w:rsidRPr="001552DF" w:rsidRDefault="00596EBD" w:rsidP="001552DF">
      <w:pPr>
        <w:tabs>
          <w:tab w:val="left" w:pos="180"/>
        </w:tabs>
        <w:adjustRightInd w:val="0"/>
        <w:ind w:firstLine="720"/>
        <w:jc w:val="both"/>
        <w:rPr>
          <w:sz w:val="20"/>
          <w:szCs w:val="20"/>
        </w:rPr>
      </w:pPr>
      <w:r w:rsidRPr="001552DF">
        <w:rPr>
          <w:sz w:val="20"/>
          <w:szCs w:val="20"/>
        </w:rPr>
        <w:t>Разработка прогноза социально-экономического развития муниципального района осуществляется уполномоченным администрацией муниципального района органом (должностным лицом) администрации муниципального района.</w:t>
      </w:r>
    </w:p>
    <w:p w:rsidR="00596EBD" w:rsidRPr="001552DF" w:rsidRDefault="00596EBD" w:rsidP="001552DF">
      <w:pPr>
        <w:tabs>
          <w:tab w:val="left" w:pos="180"/>
        </w:tabs>
        <w:adjustRightInd w:val="0"/>
        <w:ind w:firstLine="720"/>
        <w:jc w:val="both"/>
        <w:rPr>
          <w:sz w:val="20"/>
          <w:szCs w:val="20"/>
        </w:rPr>
      </w:pPr>
      <w:r w:rsidRPr="001552DF">
        <w:rPr>
          <w:sz w:val="20"/>
          <w:szCs w:val="20"/>
        </w:rPr>
        <w:t>6. Муниципальные программы утверждаются администрацией муниципального района.</w:t>
      </w:r>
    </w:p>
    <w:p w:rsidR="00596EBD" w:rsidRPr="001552DF" w:rsidRDefault="00596EBD" w:rsidP="001552DF">
      <w:pPr>
        <w:tabs>
          <w:tab w:val="left" w:pos="180"/>
        </w:tabs>
        <w:adjustRightInd w:val="0"/>
        <w:ind w:firstLine="720"/>
        <w:jc w:val="both"/>
        <w:rPr>
          <w:sz w:val="20"/>
          <w:szCs w:val="20"/>
        </w:rPr>
      </w:pPr>
      <w:r w:rsidRPr="001552DF">
        <w:rPr>
          <w:sz w:val="20"/>
          <w:szCs w:val="20"/>
        </w:rPr>
        <w:t>Сроки реализации муниципальных программ определяются администрацией муниципального района в установленном администрацией порядке.</w:t>
      </w:r>
    </w:p>
    <w:p w:rsidR="00596EBD" w:rsidRPr="001552DF" w:rsidRDefault="00596EBD" w:rsidP="001552DF">
      <w:pPr>
        <w:tabs>
          <w:tab w:val="left" w:pos="180"/>
        </w:tabs>
        <w:adjustRightInd w:val="0"/>
        <w:ind w:firstLine="720"/>
        <w:jc w:val="both"/>
        <w:rPr>
          <w:sz w:val="20"/>
          <w:szCs w:val="20"/>
        </w:rPr>
      </w:pPr>
      <w:r w:rsidRPr="001552DF">
        <w:rPr>
          <w:sz w:val="20"/>
          <w:szCs w:val="20"/>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муниципального района.</w:t>
      </w:r>
    </w:p>
    <w:p w:rsidR="00596EBD" w:rsidRPr="001552DF" w:rsidRDefault="00596EBD" w:rsidP="001552DF">
      <w:pPr>
        <w:tabs>
          <w:tab w:val="left" w:pos="180"/>
        </w:tabs>
        <w:adjustRightInd w:val="0"/>
        <w:ind w:firstLine="720"/>
        <w:jc w:val="both"/>
        <w:rPr>
          <w:sz w:val="20"/>
          <w:szCs w:val="20"/>
        </w:rPr>
      </w:pPr>
      <w:r w:rsidRPr="001552DF">
        <w:rPr>
          <w:sz w:val="20"/>
          <w:szCs w:val="20"/>
        </w:rPr>
        <w:t>Объем бюджетных ассигнований на финансовое обеспечение реализации муниципальных программ утверждается решением о бюджете муниципального района по соответствующей каждой программе целевой статье расходов бюджета муниципального района в соответствии с утвердившим программу муниципальным правовым актом администрации муниципального района.</w:t>
      </w:r>
    </w:p>
    <w:p w:rsidR="00596EBD" w:rsidRPr="001552DF" w:rsidRDefault="00596EBD" w:rsidP="001552DF">
      <w:pPr>
        <w:tabs>
          <w:tab w:val="left" w:pos="180"/>
        </w:tabs>
        <w:adjustRightInd w:val="0"/>
        <w:ind w:firstLine="720"/>
        <w:jc w:val="both"/>
        <w:rPr>
          <w:sz w:val="20"/>
          <w:szCs w:val="20"/>
        </w:rPr>
      </w:pPr>
      <w:r w:rsidRPr="001552DF">
        <w:rPr>
          <w:sz w:val="20"/>
          <w:szCs w:val="20"/>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муниципального района.</w:t>
      </w:r>
    </w:p>
    <w:p w:rsidR="00596EBD" w:rsidRPr="001552DF" w:rsidRDefault="00596EBD" w:rsidP="001552DF">
      <w:pPr>
        <w:tabs>
          <w:tab w:val="left" w:pos="180"/>
        </w:tabs>
        <w:adjustRightInd w:val="0"/>
        <w:ind w:firstLine="720"/>
        <w:jc w:val="both"/>
        <w:rPr>
          <w:sz w:val="20"/>
          <w:szCs w:val="20"/>
        </w:rPr>
      </w:pPr>
      <w:r w:rsidRPr="001552DF">
        <w:rPr>
          <w:sz w:val="20"/>
          <w:szCs w:val="20"/>
        </w:rPr>
        <w:t>Совет народных депутатов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w:t>
      </w:r>
    </w:p>
    <w:p w:rsidR="00596EBD" w:rsidRPr="001552DF" w:rsidRDefault="00596EBD" w:rsidP="001552DF">
      <w:pPr>
        <w:tabs>
          <w:tab w:val="left" w:pos="180"/>
        </w:tabs>
        <w:adjustRightInd w:val="0"/>
        <w:ind w:firstLine="720"/>
        <w:jc w:val="both"/>
        <w:rPr>
          <w:sz w:val="20"/>
          <w:szCs w:val="20"/>
        </w:rPr>
      </w:pPr>
      <w:r w:rsidRPr="001552DF">
        <w:rPr>
          <w:sz w:val="20"/>
          <w:szCs w:val="20"/>
        </w:rPr>
        <w:t>Муниципальные программы подлежат приведению в соответствие с решением о бюджете муниципального района не позднее трех месяцев со дня вступления его в силу.</w:t>
      </w:r>
    </w:p>
    <w:p w:rsidR="00596EBD" w:rsidRPr="001552DF" w:rsidRDefault="00596EBD" w:rsidP="001552DF">
      <w:pPr>
        <w:tabs>
          <w:tab w:val="left" w:pos="180"/>
        </w:tabs>
        <w:adjustRightInd w:val="0"/>
        <w:ind w:firstLine="720"/>
        <w:jc w:val="both"/>
        <w:rPr>
          <w:sz w:val="20"/>
          <w:szCs w:val="20"/>
        </w:rPr>
      </w:pPr>
      <w:r w:rsidRPr="001552DF">
        <w:rPr>
          <w:sz w:val="20"/>
          <w:szCs w:val="20"/>
        </w:rPr>
        <w:t xml:space="preserve">По каждой муниципальной программе ежегодно проводится оценка эффективности ее реализации. </w:t>
      </w:r>
      <w:hyperlink r:id="rId17" w:history="1">
        <w:r w:rsidRPr="001D086D">
          <w:rPr>
            <w:rStyle w:val="Hyperlink"/>
            <w:color w:val="auto"/>
            <w:sz w:val="20"/>
            <w:szCs w:val="20"/>
            <w:u w:val="none"/>
          </w:rPr>
          <w:t>Порядок</w:t>
        </w:r>
      </w:hyperlink>
      <w:r w:rsidRPr="001552DF">
        <w:rPr>
          <w:sz w:val="20"/>
          <w:szCs w:val="20"/>
        </w:rPr>
        <w:t xml:space="preserve"> проведения указанной оценки и ее критерии устанавливаются соответственно администрацией муниципального района.</w:t>
      </w:r>
    </w:p>
    <w:p w:rsidR="00596EBD" w:rsidRPr="001552DF" w:rsidRDefault="00596EBD" w:rsidP="001552DF">
      <w:pPr>
        <w:tabs>
          <w:tab w:val="left" w:pos="180"/>
        </w:tabs>
        <w:adjustRightInd w:val="0"/>
        <w:ind w:firstLine="720"/>
        <w:jc w:val="both"/>
        <w:rPr>
          <w:sz w:val="20"/>
          <w:szCs w:val="20"/>
        </w:rPr>
      </w:pPr>
      <w:r w:rsidRPr="001552DF">
        <w:rPr>
          <w:sz w:val="20"/>
          <w:szCs w:val="20"/>
        </w:rPr>
        <w:t>По результатам указанной оценки администрацией муниципального района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596EBD" w:rsidRPr="001552DF" w:rsidRDefault="00596EBD" w:rsidP="001552DF">
      <w:pPr>
        <w:pStyle w:val="ConsPlusNormal"/>
        <w:jc w:val="both"/>
        <w:rPr>
          <w:rFonts w:ascii="Times New Roman" w:hAnsi="Times New Roman" w:cs="Times New Roman"/>
        </w:rPr>
      </w:pPr>
      <w:r w:rsidRPr="001552DF">
        <w:rPr>
          <w:rFonts w:ascii="Times New Roman" w:hAnsi="Times New Roman" w:cs="Times New Roman"/>
        </w:rPr>
        <w:t>7. В срок, установленный решением Совета народных депутатов, но не позднее 15 ноября года, предшествующего очередному финансовому году, администрация муниципального района вносит в Совет народных депутатов проект решения о бюджете муниципального района на очередной финансовый год.</w:t>
      </w:r>
    </w:p>
    <w:p w:rsidR="00596EBD" w:rsidRPr="001552DF" w:rsidRDefault="00596EBD" w:rsidP="001552DF">
      <w:pPr>
        <w:tabs>
          <w:tab w:val="left" w:pos="180"/>
        </w:tabs>
        <w:ind w:firstLine="720"/>
        <w:jc w:val="both"/>
        <w:rPr>
          <w:sz w:val="20"/>
          <w:szCs w:val="20"/>
        </w:rPr>
      </w:pPr>
      <w:r w:rsidRPr="001552DF">
        <w:rPr>
          <w:sz w:val="20"/>
          <w:szCs w:val="20"/>
        </w:rPr>
        <w:t xml:space="preserve">Одновременно с проектом решения о бюджете муниципального района в Совет народных депутатов представляются документы и материалы в соответствии со статьей 184.2 Бюджетного кодекса Российской Федерации. </w:t>
      </w:r>
    </w:p>
    <w:p w:rsidR="00596EBD" w:rsidRPr="001552DF" w:rsidRDefault="00596EBD" w:rsidP="001552DF">
      <w:pPr>
        <w:tabs>
          <w:tab w:val="left" w:pos="180"/>
        </w:tabs>
        <w:ind w:firstLine="720"/>
        <w:jc w:val="both"/>
        <w:rPr>
          <w:sz w:val="20"/>
          <w:szCs w:val="20"/>
        </w:rPr>
      </w:pPr>
      <w:r w:rsidRPr="001552DF">
        <w:rPr>
          <w:sz w:val="20"/>
          <w:szCs w:val="20"/>
        </w:rPr>
        <w:t>Проект решения о бюджете муниципального района в обязательном порядке должен содержать показатели и характеристики в соответствии со статьей 184.1 Бюджетного кодекса Российской Федерации.</w:t>
      </w:r>
    </w:p>
    <w:p w:rsidR="00596EBD" w:rsidRPr="001552DF" w:rsidRDefault="00596EBD" w:rsidP="001552DF">
      <w:pPr>
        <w:tabs>
          <w:tab w:val="left" w:pos="180"/>
        </w:tabs>
        <w:ind w:firstLine="720"/>
        <w:jc w:val="both"/>
        <w:rPr>
          <w:sz w:val="20"/>
          <w:szCs w:val="20"/>
        </w:rPr>
      </w:pPr>
      <w:r w:rsidRPr="001552DF">
        <w:rPr>
          <w:sz w:val="20"/>
          <w:szCs w:val="20"/>
        </w:rPr>
        <w:t>8. Порядок рассмотрения проекта решения о бюджете муниципального района и его утверждения определяется муниципальным правовым актом Совета народных депутатов в соответствии с требованиями Бюджетного кодекса Российской Федерации.</w:t>
      </w:r>
    </w:p>
    <w:p w:rsidR="00596EBD" w:rsidRPr="001552DF" w:rsidRDefault="00596EBD" w:rsidP="001552DF">
      <w:pPr>
        <w:pStyle w:val="ConsPlusNormal"/>
        <w:tabs>
          <w:tab w:val="left" w:pos="180"/>
        </w:tabs>
        <w:jc w:val="both"/>
        <w:rPr>
          <w:rFonts w:ascii="Times New Roman" w:hAnsi="Times New Roman" w:cs="Times New Roman"/>
        </w:rPr>
      </w:pPr>
      <w:r w:rsidRPr="001552DF">
        <w:rPr>
          <w:rFonts w:ascii="Times New Roman" w:hAnsi="Times New Roman" w:cs="Times New Roman"/>
        </w:rPr>
        <w:t xml:space="preserve">9. Порядок рассмотрения проекта решения о бюджете муниципального района и его утверждения, определенный муниципальным правовым актом Совета народных депутатов,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w:t>
      </w:r>
      <w:hyperlink r:id="rId18" w:history="1">
        <w:r w:rsidRPr="001D086D">
          <w:rPr>
            <w:rStyle w:val="Hyperlink"/>
            <w:rFonts w:ascii="Times New Roman" w:hAnsi="Times New Roman"/>
            <w:color w:val="auto"/>
            <w:u w:val="none"/>
          </w:rPr>
          <w:t>статьей 184.1</w:t>
        </w:r>
      </w:hyperlink>
      <w:r w:rsidRPr="001552DF">
        <w:rPr>
          <w:rFonts w:ascii="Times New Roman" w:hAnsi="Times New Roman" w:cs="Times New Roman"/>
        </w:rPr>
        <w:t xml:space="preserve"> Бюджетного кодекса Российской Федерации.</w:t>
      </w:r>
    </w:p>
    <w:p w:rsidR="00596EBD" w:rsidRPr="001552DF" w:rsidRDefault="00596EBD" w:rsidP="001552DF">
      <w:pPr>
        <w:ind w:firstLine="720"/>
        <w:jc w:val="both"/>
        <w:rPr>
          <w:sz w:val="20"/>
          <w:szCs w:val="20"/>
        </w:rPr>
      </w:pPr>
      <w:r w:rsidRPr="001552DF">
        <w:rPr>
          <w:sz w:val="20"/>
          <w:szCs w:val="20"/>
        </w:rPr>
        <w:t>10. Проект бюджета муниципального района подлежит официальному опубликованию в «Грибановском муниципальном вестнике».</w:t>
      </w:r>
    </w:p>
    <w:p w:rsidR="00596EBD" w:rsidRPr="001552DF" w:rsidRDefault="00596EBD" w:rsidP="001552DF">
      <w:pPr>
        <w:ind w:firstLine="720"/>
        <w:jc w:val="both"/>
        <w:rPr>
          <w:sz w:val="20"/>
          <w:szCs w:val="20"/>
        </w:rPr>
      </w:pPr>
      <w:r w:rsidRPr="001552DF">
        <w:rPr>
          <w:sz w:val="20"/>
          <w:szCs w:val="20"/>
        </w:rPr>
        <w:t>Органы местного самоуправления муниципального района обеспечивают жителям муниципального района возможность ознакомиться с указанным документом в случае невозможности его опубликования.».</w:t>
      </w:r>
    </w:p>
    <w:p w:rsidR="00596EBD" w:rsidRPr="001552DF" w:rsidRDefault="00596EBD" w:rsidP="001552DF">
      <w:pPr>
        <w:ind w:firstLine="720"/>
        <w:jc w:val="both"/>
        <w:rPr>
          <w:color w:val="FF6600"/>
          <w:sz w:val="20"/>
          <w:szCs w:val="20"/>
        </w:rPr>
      </w:pPr>
    </w:p>
    <w:p w:rsidR="00596EBD" w:rsidRPr="001552DF" w:rsidRDefault="00596EBD" w:rsidP="001552DF">
      <w:pPr>
        <w:widowControl w:val="0"/>
        <w:adjustRightInd w:val="0"/>
        <w:ind w:firstLine="720"/>
        <w:jc w:val="both"/>
        <w:rPr>
          <w:b/>
          <w:sz w:val="20"/>
          <w:szCs w:val="20"/>
        </w:rPr>
      </w:pPr>
      <w:r w:rsidRPr="001552DF">
        <w:rPr>
          <w:b/>
          <w:sz w:val="20"/>
          <w:szCs w:val="20"/>
        </w:rPr>
        <w:t xml:space="preserve">10. Дополнить статьей 65.1 «Местный бюджет» </w:t>
      </w:r>
      <w:r w:rsidRPr="001552DF">
        <w:rPr>
          <w:sz w:val="20"/>
          <w:szCs w:val="20"/>
        </w:rPr>
        <w:t>следующего содержания:</w:t>
      </w:r>
      <w:r w:rsidRPr="001552DF">
        <w:rPr>
          <w:b/>
          <w:sz w:val="20"/>
          <w:szCs w:val="20"/>
        </w:rPr>
        <w:t xml:space="preserve"> </w:t>
      </w:r>
    </w:p>
    <w:p w:rsidR="00596EBD" w:rsidRPr="001552DF" w:rsidRDefault="00596EBD" w:rsidP="001552DF">
      <w:pPr>
        <w:adjustRightInd w:val="0"/>
        <w:ind w:firstLine="720"/>
        <w:jc w:val="both"/>
        <w:rPr>
          <w:sz w:val="20"/>
          <w:szCs w:val="20"/>
        </w:rPr>
      </w:pPr>
      <w:r w:rsidRPr="001552DF">
        <w:rPr>
          <w:b/>
          <w:sz w:val="20"/>
          <w:szCs w:val="20"/>
        </w:rPr>
        <w:t>«Статья 65.1 Местный бюджет</w:t>
      </w:r>
    </w:p>
    <w:p w:rsidR="00596EBD" w:rsidRPr="001552DF" w:rsidRDefault="00596EBD" w:rsidP="001552DF">
      <w:pPr>
        <w:pStyle w:val="ConsNormal"/>
        <w:jc w:val="both"/>
        <w:rPr>
          <w:rFonts w:ascii="Times New Roman" w:hAnsi="Times New Roman" w:cs="Times New Roman"/>
        </w:rPr>
      </w:pPr>
      <w:r w:rsidRPr="001552DF">
        <w:rPr>
          <w:rFonts w:ascii="Times New Roman" w:hAnsi="Times New Roman" w:cs="Times New Roman"/>
        </w:rPr>
        <w:t>1.  Муниципальный район имеет собственный бюджет.</w:t>
      </w:r>
    </w:p>
    <w:p w:rsidR="00596EBD" w:rsidRPr="001552DF" w:rsidRDefault="00596EBD" w:rsidP="001552DF">
      <w:pPr>
        <w:pStyle w:val="ConsNormal"/>
        <w:jc w:val="both"/>
        <w:rPr>
          <w:rFonts w:ascii="Times New Roman" w:hAnsi="Times New Roman" w:cs="Times New Roman"/>
        </w:rPr>
      </w:pPr>
      <w:r w:rsidRPr="001552DF">
        <w:rPr>
          <w:rFonts w:ascii="Times New Roman" w:hAnsi="Times New Roman" w:cs="Times New Roman"/>
        </w:rPr>
        <w:t>2. В бюджете муниципального района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района,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района,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596EBD" w:rsidRPr="001552DF" w:rsidRDefault="00596EBD" w:rsidP="001552DF">
      <w:pPr>
        <w:pStyle w:val="ConsPlusNormal"/>
        <w:jc w:val="both"/>
        <w:rPr>
          <w:rFonts w:ascii="Times New Roman" w:hAnsi="Times New Roman" w:cs="Times New Roman"/>
        </w:rPr>
      </w:pPr>
      <w:r w:rsidRPr="001552DF">
        <w:rPr>
          <w:rFonts w:ascii="Times New Roman" w:hAnsi="Times New Roman" w:cs="Times New Roman"/>
        </w:rPr>
        <w:t>3. Бюджет муниципального района и свод бюджетов городского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596EBD" w:rsidRPr="001552DF" w:rsidRDefault="00596EBD" w:rsidP="001552DF">
      <w:pPr>
        <w:adjustRightInd w:val="0"/>
        <w:ind w:firstLine="720"/>
        <w:jc w:val="both"/>
        <w:rPr>
          <w:sz w:val="20"/>
          <w:szCs w:val="20"/>
        </w:rPr>
      </w:pPr>
      <w:r w:rsidRPr="001552DF">
        <w:rPr>
          <w:sz w:val="20"/>
          <w:szCs w:val="20"/>
        </w:rPr>
        <w:t xml:space="preserve">4. Администрация муниципального района обеспечивает исполнение бюджета муниципального района и составление бюджетной отчетности, представляет годовой отчет об исполнении бюджета муниципального района на утверждение Совета народных депутатов,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
    <w:p w:rsidR="00596EBD" w:rsidRPr="001552DF" w:rsidRDefault="00596EBD" w:rsidP="001552DF">
      <w:pPr>
        <w:adjustRightInd w:val="0"/>
        <w:ind w:firstLine="720"/>
        <w:jc w:val="both"/>
        <w:rPr>
          <w:sz w:val="20"/>
          <w:szCs w:val="20"/>
        </w:rPr>
      </w:pPr>
      <w:r w:rsidRPr="001552DF">
        <w:rPr>
          <w:sz w:val="20"/>
          <w:szCs w:val="20"/>
        </w:rPr>
        <w:t>5. Финансовый орган администрации муниципального района в порядке, установленном Бюджетным кодексом Российской Федерации, представляет бюджетную отчетность в финансовый орган Воронежской области.</w:t>
      </w:r>
    </w:p>
    <w:p w:rsidR="00596EBD" w:rsidRPr="001552DF" w:rsidRDefault="00596EBD" w:rsidP="001552DF">
      <w:pPr>
        <w:ind w:firstLine="720"/>
        <w:jc w:val="both"/>
        <w:rPr>
          <w:sz w:val="20"/>
          <w:szCs w:val="20"/>
        </w:rPr>
      </w:pPr>
      <w:r w:rsidRPr="001552DF">
        <w:rPr>
          <w:sz w:val="20"/>
          <w:szCs w:val="20"/>
        </w:rPr>
        <w:t>6. Решение об утверждении бюджета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муниципального района, работников муниципальных учреждений с указанием фактических затрат на их денежное содержание подлежат официальному опубликованию в «Грибановском муниципальном вестнике».</w:t>
      </w:r>
    </w:p>
    <w:p w:rsidR="00596EBD" w:rsidRPr="001552DF" w:rsidRDefault="00596EBD" w:rsidP="001552DF">
      <w:pPr>
        <w:adjustRightInd w:val="0"/>
        <w:ind w:firstLine="720"/>
        <w:jc w:val="both"/>
        <w:rPr>
          <w:sz w:val="20"/>
          <w:szCs w:val="20"/>
        </w:rPr>
      </w:pPr>
      <w:r w:rsidRPr="001552DF">
        <w:rPr>
          <w:sz w:val="20"/>
          <w:szCs w:val="20"/>
        </w:rPr>
        <w:t>Органы местного самоуправления муниципального района обеспечивают жителям муниципального района возможность ознакомиться с указанными документами и сведениями в случае невозможности их опубликования.».</w:t>
      </w:r>
    </w:p>
    <w:p w:rsidR="00596EBD" w:rsidRPr="001552DF" w:rsidRDefault="00596EBD" w:rsidP="001552DF">
      <w:pPr>
        <w:adjustRightInd w:val="0"/>
        <w:ind w:firstLine="720"/>
        <w:jc w:val="both"/>
        <w:rPr>
          <w:sz w:val="20"/>
          <w:szCs w:val="20"/>
        </w:rPr>
      </w:pPr>
    </w:p>
    <w:p w:rsidR="00596EBD" w:rsidRPr="001552DF" w:rsidRDefault="00596EBD" w:rsidP="001552DF">
      <w:pPr>
        <w:widowControl w:val="0"/>
        <w:adjustRightInd w:val="0"/>
        <w:ind w:firstLine="720"/>
        <w:jc w:val="both"/>
        <w:rPr>
          <w:sz w:val="20"/>
          <w:szCs w:val="20"/>
        </w:rPr>
      </w:pPr>
      <w:r w:rsidRPr="001552DF">
        <w:rPr>
          <w:b/>
          <w:sz w:val="20"/>
          <w:szCs w:val="20"/>
        </w:rPr>
        <w:t>11. Статью 66 «Расходы бюджета муниципального района</w:t>
      </w:r>
      <w:r w:rsidRPr="001552DF">
        <w:rPr>
          <w:sz w:val="20"/>
          <w:szCs w:val="20"/>
        </w:rPr>
        <w:t>» изложить в следующей редакции:</w:t>
      </w:r>
    </w:p>
    <w:p w:rsidR="00596EBD" w:rsidRPr="001552DF" w:rsidRDefault="00596EBD" w:rsidP="001552DF">
      <w:pPr>
        <w:widowControl w:val="0"/>
        <w:adjustRightInd w:val="0"/>
        <w:ind w:firstLine="720"/>
        <w:jc w:val="both"/>
        <w:rPr>
          <w:b/>
          <w:sz w:val="20"/>
          <w:szCs w:val="20"/>
        </w:rPr>
      </w:pPr>
      <w:r w:rsidRPr="001552DF">
        <w:rPr>
          <w:sz w:val="20"/>
          <w:szCs w:val="20"/>
        </w:rPr>
        <w:t>«</w:t>
      </w:r>
      <w:r w:rsidRPr="001552DF">
        <w:rPr>
          <w:b/>
          <w:sz w:val="20"/>
          <w:szCs w:val="20"/>
        </w:rPr>
        <w:t>Статья 66. Расходы бюджета муниципального района</w:t>
      </w:r>
    </w:p>
    <w:p w:rsidR="00596EBD" w:rsidRPr="001552DF" w:rsidRDefault="00596EBD" w:rsidP="001552DF">
      <w:pPr>
        <w:widowControl w:val="0"/>
        <w:adjustRightInd w:val="0"/>
        <w:ind w:firstLine="720"/>
        <w:jc w:val="both"/>
        <w:rPr>
          <w:sz w:val="20"/>
          <w:szCs w:val="20"/>
        </w:rPr>
      </w:pPr>
      <w:r w:rsidRPr="001552DF">
        <w:rPr>
          <w:sz w:val="20"/>
          <w:szCs w:val="20"/>
        </w:rPr>
        <w:t xml:space="preserve">1. Формирование расходов бюджета муниципального района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муниципального района в соответствии с требованиями Бюджетного </w:t>
      </w:r>
      <w:hyperlink r:id="rId19" w:history="1">
        <w:r w:rsidRPr="001D086D">
          <w:rPr>
            <w:rStyle w:val="Hyperlink"/>
            <w:color w:val="auto"/>
            <w:sz w:val="20"/>
            <w:szCs w:val="20"/>
            <w:u w:val="none"/>
          </w:rPr>
          <w:t>кодекса</w:t>
        </w:r>
      </w:hyperlink>
      <w:r w:rsidRPr="001552DF">
        <w:rPr>
          <w:sz w:val="20"/>
          <w:szCs w:val="20"/>
        </w:rPr>
        <w:t xml:space="preserve"> Российской Федерации.</w:t>
      </w:r>
    </w:p>
    <w:p w:rsidR="00596EBD" w:rsidRPr="001552DF" w:rsidRDefault="00596EBD" w:rsidP="001552DF">
      <w:pPr>
        <w:widowControl w:val="0"/>
        <w:adjustRightInd w:val="0"/>
        <w:ind w:firstLine="720"/>
        <w:jc w:val="both"/>
        <w:rPr>
          <w:sz w:val="20"/>
          <w:szCs w:val="20"/>
        </w:rPr>
      </w:pPr>
      <w:r w:rsidRPr="001552DF">
        <w:rPr>
          <w:sz w:val="20"/>
          <w:szCs w:val="20"/>
        </w:rPr>
        <w:t xml:space="preserve">2. Исполнение расходных обязательств муниципального района осуществляется за счет средств бюджета муниципального района в соответствии с требованиями Бюджетного </w:t>
      </w:r>
      <w:hyperlink r:id="rId20" w:history="1">
        <w:r w:rsidRPr="00C80975">
          <w:rPr>
            <w:rStyle w:val="Hyperlink"/>
            <w:color w:val="auto"/>
            <w:sz w:val="20"/>
            <w:szCs w:val="20"/>
            <w:u w:val="none"/>
          </w:rPr>
          <w:t>кодекса</w:t>
        </w:r>
      </w:hyperlink>
      <w:r w:rsidRPr="001552DF">
        <w:rPr>
          <w:sz w:val="20"/>
          <w:szCs w:val="20"/>
        </w:rPr>
        <w:t xml:space="preserve"> Российской Федерации.» .</w:t>
      </w:r>
    </w:p>
    <w:p w:rsidR="00596EBD" w:rsidRPr="001552DF" w:rsidRDefault="00596EBD" w:rsidP="001552DF">
      <w:pPr>
        <w:widowControl w:val="0"/>
        <w:adjustRightInd w:val="0"/>
        <w:ind w:firstLine="720"/>
        <w:jc w:val="both"/>
        <w:rPr>
          <w:sz w:val="20"/>
          <w:szCs w:val="20"/>
        </w:rPr>
      </w:pPr>
    </w:p>
    <w:p w:rsidR="00596EBD" w:rsidRPr="001552DF" w:rsidRDefault="00596EBD" w:rsidP="001552DF">
      <w:pPr>
        <w:widowControl w:val="0"/>
        <w:adjustRightInd w:val="0"/>
        <w:ind w:firstLine="720"/>
        <w:jc w:val="both"/>
        <w:rPr>
          <w:sz w:val="20"/>
          <w:szCs w:val="20"/>
        </w:rPr>
      </w:pPr>
      <w:r w:rsidRPr="001552DF">
        <w:rPr>
          <w:b/>
          <w:sz w:val="20"/>
          <w:szCs w:val="20"/>
        </w:rPr>
        <w:t xml:space="preserve">12. Статью 67 «Доходы бюджета муниципального района» </w:t>
      </w:r>
      <w:r w:rsidRPr="001552DF">
        <w:rPr>
          <w:sz w:val="20"/>
          <w:szCs w:val="20"/>
        </w:rPr>
        <w:t>изложить в следующей редакции:</w:t>
      </w:r>
    </w:p>
    <w:p w:rsidR="00596EBD" w:rsidRPr="001552DF" w:rsidRDefault="00596EBD" w:rsidP="001552DF">
      <w:pPr>
        <w:widowControl w:val="0"/>
        <w:adjustRightInd w:val="0"/>
        <w:ind w:firstLine="720"/>
        <w:jc w:val="both"/>
        <w:rPr>
          <w:b/>
          <w:sz w:val="20"/>
          <w:szCs w:val="20"/>
        </w:rPr>
      </w:pPr>
      <w:r w:rsidRPr="001552DF">
        <w:rPr>
          <w:sz w:val="20"/>
          <w:szCs w:val="20"/>
        </w:rPr>
        <w:t>«</w:t>
      </w:r>
      <w:r w:rsidRPr="001552DF">
        <w:rPr>
          <w:b/>
          <w:sz w:val="20"/>
          <w:szCs w:val="20"/>
        </w:rPr>
        <w:t>Статья 67. Доходы бюджета муниципального района</w:t>
      </w:r>
    </w:p>
    <w:p w:rsidR="00596EBD" w:rsidRPr="001552DF" w:rsidRDefault="00596EBD" w:rsidP="001552DF">
      <w:pPr>
        <w:widowControl w:val="0"/>
        <w:adjustRightInd w:val="0"/>
        <w:ind w:firstLine="720"/>
        <w:jc w:val="both"/>
        <w:rPr>
          <w:sz w:val="20"/>
          <w:szCs w:val="20"/>
        </w:rPr>
      </w:pPr>
      <w:r w:rsidRPr="001552DF">
        <w:rPr>
          <w:sz w:val="20"/>
          <w:szCs w:val="20"/>
        </w:rPr>
        <w:t>Формирование доходов бюджета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96EBD" w:rsidRPr="001552DF" w:rsidRDefault="00596EBD" w:rsidP="001552DF">
      <w:pPr>
        <w:widowControl w:val="0"/>
        <w:adjustRightInd w:val="0"/>
        <w:ind w:firstLine="720"/>
        <w:jc w:val="both"/>
        <w:rPr>
          <w:sz w:val="20"/>
          <w:szCs w:val="20"/>
        </w:rPr>
      </w:pPr>
    </w:p>
    <w:p w:rsidR="00596EBD" w:rsidRPr="001552DF" w:rsidRDefault="00596EBD" w:rsidP="001552DF">
      <w:pPr>
        <w:widowControl w:val="0"/>
        <w:adjustRightInd w:val="0"/>
        <w:ind w:firstLine="720"/>
        <w:jc w:val="both"/>
        <w:rPr>
          <w:sz w:val="20"/>
          <w:szCs w:val="20"/>
        </w:rPr>
      </w:pPr>
      <w:r w:rsidRPr="001552DF">
        <w:rPr>
          <w:b/>
          <w:sz w:val="20"/>
          <w:szCs w:val="20"/>
        </w:rPr>
        <w:t xml:space="preserve">13. Статью 69 «Исполнение бюджета муниципального района» </w:t>
      </w:r>
      <w:r w:rsidRPr="001552DF">
        <w:rPr>
          <w:sz w:val="20"/>
          <w:szCs w:val="20"/>
        </w:rPr>
        <w:t>дополнить частью 5 следующего содержания:</w:t>
      </w:r>
    </w:p>
    <w:p w:rsidR="00596EBD" w:rsidRPr="001552DF" w:rsidRDefault="00596EBD" w:rsidP="001552DF">
      <w:pPr>
        <w:adjustRightInd w:val="0"/>
        <w:ind w:firstLine="720"/>
        <w:jc w:val="both"/>
        <w:rPr>
          <w:sz w:val="20"/>
          <w:szCs w:val="20"/>
        </w:rPr>
      </w:pPr>
      <w:r w:rsidRPr="001552DF">
        <w:rPr>
          <w:sz w:val="20"/>
          <w:szCs w:val="20"/>
        </w:rPr>
        <w:t xml:space="preserve"> «5. Отчет об исполнении бюджета муниципального района за первый квартал, полугодие и девять месяцев текущего финансового года утверждается администрацией муниципального района и направляется в Совет народных депутатов и Контрольно - счетную комиссию Грибановского муниципального района. Годовой отчет об исполнении бюджета муниципального района подлежит утверждению муниципальным правовым актом Совета народных депутатов. </w:t>
      </w:r>
    </w:p>
    <w:p w:rsidR="00596EBD" w:rsidRPr="001552DF" w:rsidRDefault="00596EBD" w:rsidP="001552DF">
      <w:pPr>
        <w:pStyle w:val="ConsPlusNormal"/>
        <w:jc w:val="both"/>
        <w:rPr>
          <w:rFonts w:ascii="Times New Roman" w:hAnsi="Times New Roman" w:cs="Times New Roman"/>
        </w:rPr>
      </w:pPr>
      <w:r w:rsidRPr="001552DF">
        <w:rPr>
          <w:rFonts w:ascii="Times New Roman" w:hAnsi="Times New Roman" w:cs="Times New Roman"/>
        </w:rPr>
        <w:t>Годовой отчет об исполнении бюджета муниципального района до его рассмотрения в Совете народных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муниципального района.</w:t>
      </w:r>
    </w:p>
    <w:p w:rsidR="00596EBD" w:rsidRPr="001552DF" w:rsidRDefault="00596EBD" w:rsidP="001552DF">
      <w:pPr>
        <w:adjustRightInd w:val="0"/>
        <w:ind w:firstLine="720"/>
        <w:jc w:val="both"/>
        <w:rPr>
          <w:sz w:val="20"/>
          <w:szCs w:val="20"/>
        </w:rPr>
      </w:pPr>
      <w:r w:rsidRPr="001552DF">
        <w:rPr>
          <w:sz w:val="20"/>
          <w:szCs w:val="20"/>
        </w:rPr>
        <w:t>Внешняя проверка годового отчета об исполнении бюджета муниципального района осуществляется Контрольно - счетной комиссией Грибановского муниципального района в порядке, установленном муниципальным правовым актом Совета народных депутатов, с соблюдением требований Бюджетного кодекса Российской Федерации и с учетом особенностей, установленных федеральными законами.</w:t>
      </w:r>
    </w:p>
    <w:p w:rsidR="00596EBD" w:rsidRPr="001552DF" w:rsidRDefault="00596EBD" w:rsidP="001552DF">
      <w:pPr>
        <w:adjustRightInd w:val="0"/>
        <w:ind w:firstLine="720"/>
        <w:jc w:val="both"/>
        <w:rPr>
          <w:sz w:val="20"/>
          <w:szCs w:val="20"/>
        </w:rPr>
      </w:pPr>
      <w:r w:rsidRPr="001552DF">
        <w:rPr>
          <w:sz w:val="20"/>
          <w:szCs w:val="20"/>
        </w:rPr>
        <w:t>Администрация муниципального района представляет отчет об исполнении бюджета муниципального района для подготовки заключения на него не позднее 1 апреля текущего года. Подготовка заключения на годовой отчет об исполнении бюджета муниципального района проводится в срок, не превышающий один месяц.</w:t>
      </w:r>
    </w:p>
    <w:p w:rsidR="00596EBD" w:rsidRPr="001552DF" w:rsidRDefault="00596EBD" w:rsidP="001552DF">
      <w:pPr>
        <w:adjustRightInd w:val="0"/>
        <w:ind w:firstLine="720"/>
        <w:jc w:val="both"/>
        <w:rPr>
          <w:sz w:val="20"/>
          <w:szCs w:val="20"/>
        </w:rPr>
      </w:pPr>
      <w:r w:rsidRPr="001552DF">
        <w:rPr>
          <w:sz w:val="20"/>
          <w:szCs w:val="20"/>
        </w:rPr>
        <w:t>Контрольно - счетная комиссия Грибановского муниципального района готовит заключение на отчет об исполнении бюджета муниципального района с учетом данных внешней проверки годовой бюджетной отчетности главных администраторов бюджетных средств.</w:t>
      </w:r>
    </w:p>
    <w:p w:rsidR="00596EBD" w:rsidRPr="001552DF" w:rsidRDefault="00596EBD" w:rsidP="001552DF">
      <w:pPr>
        <w:adjustRightInd w:val="0"/>
        <w:ind w:firstLine="720"/>
        <w:jc w:val="both"/>
        <w:rPr>
          <w:sz w:val="20"/>
          <w:szCs w:val="20"/>
        </w:rPr>
      </w:pPr>
      <w:r w:rsidRPr="001552DF">
        <w:rPr>
          <w:sz w:val="20"/>
          <w:szCs w:val="20"/>
        </w:rPr>
        <w:t>Заключение на годовой отчет об исполнении бюджета муниципального района представляется Контрольно - счетной комиссией Грибановского муниципального района в Совет народных депутатов с одновременным направлением в администрацию муниципального района.</w:t>
      </w:r>
    </w:p>
    <w:p w:rsidR="00596EBD" w:rsidRPr="001552DF" w:rsidRDefault="00596EBD" w:rsidP="001552DF">
      <w:pPr>
        <w:adjustRightInd w:val="0"/>
        <w:ind w:firstLine="720"/>
        <w:jc w:val="both"/>
        <w:rPr>
          <w:sz w:val="20"/>
          <w:szCs w:val="20"/>
        </w:rPr>
      </w:pPr>
      <w:r w:rsidRPr="001552DF">
        <w:rPr>
          <w:sz w:val="20"/>
          <w:szCs w:val="20"/>
        </w:rPr>
        <w:t>Порядок представления, рассмотрения и утверждения годового отчета об исполнении бюджета муниципального района устанавливается Советом народных депутатов в соответствии с положениями Бюджетного кодекса Российской Федерации.</w:t>
      </w:r>
    </w:p>
    <w:p w:rsidR="00596EBD" w:rsidRPr="001552DF" w:rsidRDefault="00596EBD" w:rsidP="001552DF">
      <w:pPr>
        <w:adjustRightInd w:val="0"/>
        <w:ind w:firstLine="720"/>
        <w:jc w:val="both"/>
        <w:rPr>
          <w:sz w:val="20"/>
          <w:szCs w:val="20"/>
        </w:rPr>
      </w:pPr>
      <w:r w:rsidRPr="001552DF">
        <w:rPr>
          <w:sz w:val="20"/>
          <w:szCs w:val="20"/>
        </w:rPr>
        <w:t>Одновременно с годовым отчетом об исполнении бюджета муниципального района представляются проект решения об исполнении бюджета  муниципального района,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596EBD" w:rsidRPr="001552DF" w:rsidRDefault="00596EBD" w:rsidP="001552DF">
      <w:pPr>
        <w:adjustRightInd w:val="0"/>
        <w:ind w:firstLine="720"/>
        <w:jc w:val="both"/>
        <w:rPr>
          <w:sz w:val="20"/>
          <w:szCs w:val="20"/>
        </w:rPr>
      </w:pPr>
      <w:r w:rsidRPr="001552DF">
        <w:rPr>
          <w:sz w:val="20"/>
          <w:szCs w:val="20"/>
        </w:rPr>
        <w:t>По результатам рассмотрения годового отчета об исполнении бюджета муниципального района Совет народных депутатов принимает решение об утверждении либо отклонении решения об исполнении бюджета муниципального района.</w:t>
      </w:r>
    </w:p>
    <w:p w:rsidR="00596EBD" w:rsidRPr="001552DF" w:rsidRDefault="00596EBD" w:rsidP="001552DF">
      <w:pPr>
        <w:adjustRightInd w:val="0"/>
        <w:ind w:firstLine="720"/>
        <w:jc w:val="both"/>
        <w:rPr>
          <w:sz w:val="20"/>
          <w:szCs w:val="20"/>
        </w:rPr>
      </w:pPr>
      <w:r w:rsidRPr="001552DF">
        <w:rPr>
          <w:sz w:val="20"/>
          <w:szCs w:val="20"/>
        </w:rPr>
        <w:t>В случае отклонения Советом народных депутатов решения об исполнении бюджета муниципального района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96EBD" w:rsidRPr="001552DF" w:rsidRDefault="00596EBD" w:rsidP="001552DF">
      <w:pPr>
        <w:adjustRightInd w:val="0"/>
        <w:ind w:firstLine="720"/>
        <w:jc w:val="both"/>
        <w:rPr>
          <w:sz w:val="20"/>
          <w:szCs w:val="20"/>
        </w:rPr>
      </w:pPr>
      <w:r w:rsidRPr="001552DF">
        <w:rPr>
          <w:sz w:val="20"/>
          <w:szCs w:val="20"/>
        </w:rPr>
        <w:t>Годовой отчет об исполнении бюджета муниципального района представляется в Совет народных депутатов не позднее 1 мая текущего года.</w:t>
      </w:r>
    </w:p>
    <w:p w:rsidR="00596EBD" w:rsidRPr="001552DF" w:rsidRDefault="00596EBD" w:rsidP="001552DF">
      <w:pPr>
        <w:adjustRightInd w:val="0"/>
        <w:ind w:firstLine="720"/>
        <w:jc w:val="both"/>
        <w:rPr>
          <w:sz w:val="20"/>
          <w:szCs w:val="20"/>
        </w:rPr>
      </w:pPr>
      <w:r w:rsidRPr="001552DF">
        <w:rPr>
          <w:sz w:val="20"/>
          <w:szCs w:val="20"/>
        </w:rPr>
        <w:t>Решением об исполнении бюджета муниципального района утверждается отчет об исполнении бюджета муниципального района за отчетный финансовый год с указанием общего объема доходов, расходов и дефицита (профицита) бюджета.</w:t>
      </w:r>
    </w:p>
    <w:p w:rsidR="00596EBD" w:rsidRPr="001552DF" w:rsidRDefault="00596EBD" w:rsidP="001552DF">
      <w:pPr>
        <w:pStyle w:val="ConsNormal"/>
        <w:jc w:val="both"/>
        <w:rPr>
          <w:rFonts w:ascii="Times New Roman" w:hAnsi="Times New Roman" w:cs="Times New Roman"/>
        </w:rPr>
      </w:pPr>
      <w:r w:rsidRPr="001552DF">
        <w:rPr>
          <w:rFonts w:ascii="Times New Roman" w:hAnsi="Times New Roman" w:cs="Times New Roman"/>
        </w:rPr>
        <w:t>Решением об исполнении бюджета муниципального района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для решения об исполнении бюджета муниципального района.».</w:t>
      </w:r>
    </w:p>
    <w:p w:rsidR="00596EBD" w:rsidRPr="001552DF" w:rsidRDefault="00596EBD" w:rsidP="001552DF">
      <w:pPr>
        <w:widowControl w:val="0"/>
        <w:adjustRightInd w:val="0"/>
        <w:ind w:firstLine="720"/>
        <w:jc w:val="both"/>
        <w:rPr>
          <w:sz w:val="20"/>
          <w:szCs w:val="20"/>
        </w:rPr>
      </w:pPr>
    </w:p>
    <w:p w:rsidR="00596EBD" w:rsidRPr="00CD2534" w:rsidRDefault="00596EBD" w:rsidP="00CD2534">
      <w:pPr>
        <w:pStyle w:val="ConsNormal"/>
        <w:ind w:firstLine="0"/>
        <w:jc w:val="right"/>
        <w:rPr>
          <w:rFonts w:ascii="Times New Roman" w:hAnsi="Times New Roman" w:cs="Times New Roman"/>
        </w:rPr>
      </w:pPr>
    </w:p>
    <w:p w:rsidR="00596EBD" w:rsidRDefault="00596EBD" w:rsidP="00F80C92">
      <w:pPr>
        <w:spacing w:line="240" w:lineRule="atLeast"/>
        <w:jc w:val="both"/>
        <w:rPr>
          <w:sz w:val="20"/>
          <w:szCs w:val="20"/>
        </w:rPr>
      </w:pPr>
    </w:p>
    <w:p w:rsidR="00596EBD" w:rsidRDefault="00596EBD" w:rsidP="00F80C92">
      <w:pPr>
        <w:spacing w:line="240" w:lineRule="atLeast"/>
        <w:jc w:val="both"/>
        <w:rPr>
          <w:sz w:val="20"/>
          <w:szCs w:val="20"/>
        </w:rPr>
      </w:pPr>
    </w:p>
    <w:p w:rsidR="00596EBD" w:rsidRDefault="00596EBD" w:rsidP="00F80C92">
      <w:pPr>
        <w:spacing w:line="240" w:lineRule="atLeast"/>
        <w:jc w:val="both"/>
        <w:rPr>
          <w:sz w:val="20"/>
          <w:szCs w:val="20"/>
        </w:rPr>
      </w:pPr>
    </w:p>
    <w:p w:rsidR="00596EBD" w:rsidRDefault="00596EBD" w:rsidP="00F80C92">
      <w:pPr>
        <w:spacing w:line="240" w:lineRule="atLeast"/>
        <w:jc w:val="both"/>
        <w:rPr>
          <w:sz w:val="20"/>
          <w:szCs w:val="20"/>
        </w:rPr>
      </w:pPr>
    </w:p>
    <w:p w:rsidR="00596EBD" w:rsidRDefault="00596EBD" w:rsidP="00F80C92">
      <w:pPr>
        <w:spacing w:line="240" w:lineRule="atLeast"/>
        <w:jc w:val="both"/>
        <w:rPr>
          <w:sz w:val="20"/>
          <w:szCs w:val="20"/>
        </w:rPr>
      </w:pPr>
    </w:p>
    <w:p w:rsidR="00596EBD" w:rsidRDefault="00596EBD" w:rsidP="00F80C92">
      <w:pPr>
        <w:spacing w:line="240" w:lineRule="atLeast"/>
        <w:jc w:val="both"/>
        <w:rPr>
          <w:sz w:val="20"/>
          <w:szCs w:val="20"/>
        </w:rPr>
      </w:pPr>
    </w:p>
    <w:p w:rsidR="00596EBD" w:rsidRDefault="00596EBD" w:rsidP="00F80C92">
      <w:pPr>
        <w:spacing w:line="240" w:lineRule="atLeast"/>
        <w:jc w:val="both"/>
        <w:rPr>
          <w:sz w:val="20"/>
          <w:szCs w:val="20"/>
        </w:rPr>
      </w:pPr>
    </w:p>
    <w:p w:rsidR="00596EBD" w:rsidRDefault="00596EBD" w:rsidP="00F80C92">
      <w:pPr>
        <w:spacing w:line="240" w:lineRule="atLeast"/>
        <w:jc w:val="both"/>
        <w:rPr>
          <w:sz w:val="20"/>
          <w:szCs w:val="20"/>
        </w:rPr>
      </w:pPr>
    </w:p>
    <w:p w:rsidR="00596EBD" w:rsidRDefault="00596EBD" w:rsidP="00F80C92">
      <w:pPr>
        <w:spacing w:line="240" w:lineRule="atLeast"/>
        <w:jc w:val="both"/>
        <w:rPr>
          <w:sz w:val="20"/>
          <w:szCs w:val="20"/>
        </w:rPr>
      </w:pPr>
    </w:p>
    <w:p w:rsidR="00596EBD" w:rsidRDefault="00596EBD" w:rsidP="00F80C92">
      <w:pPr>
        <w:spacing w:line="240" w:lineRule="atLeast"/>
        <w:jc w:val="both"/>
        <w:rPr>
          <w:sz w:val="20"/>
          <w:szCs w:val="20"/>
        </w:rPr>
      </w:pPr>
    </w:p>
    <w:p w:rsidR="00596EBD" w:rsidRDefault="00596EBD" w:rsidP="00F80C92">
      <w:pPr>
        <w:spacing w:line="240" w:lineRule="atLeast"/>
        <w:jc w:val="both"/>
        <w:rPr>
          <w:sz w:val="20"/>
          <w:szCs w:val="20"/>
        </w:rPr>
      </w:pPr>
    </w:p>
    <w:p w:rsidR="00596EBD" w:rsidRDefault="00596EBD" w:rsidP="00F80C92">
      <w:pPr>
        <w:spacing w:line="240" w:lineRule="atLeast"/>
        <w:jc w:val="both"/>
        <w:rPr>
          <w:sz w:val="20"/>
          <w:szCs w:val="20"/>
        </w:rPr>
      </w:pPr>
    </w:p>
    <w:p w:rsidR="00596EBD" w:rsidRDefault="00596EBD" w:rsidP="00F80C92">
      <w:pPr>
        <w:spacing w:line="240" w:lineRule="atLeast"/>
        <w:jc w:val="both"/>
        <w:rPr>
          <w:sz w:val="20"/>
          <w:szCs w:val="20"/>
        </w:rPr>
      </w:pPr>
    </w:p>
    <w:p w:rsidR="00596EBD" w:rsidRDefault="00596EBD" w:rsidP="00F80C92">
      <w:pPr>
        <w:spacing w:line="240" w:lineRule="atLeast"/>
        <w:jc w:val="both"/>
        <w:rPr>
          <w:sz w:val="20"/>
          <w:szCs w:val="20"/>
        </w:rPr>
      </w:pPr>
    </w:p>
    <w:p w:rsidR="00596EBD" w:rsidRPr="00CD2534" w:rsidRDefault="00596EBD" w:rsidP="004E1297">
      <w:pPr>
        <w:spacing w:line="240" w:lineRule="atLeast"/>
        <w:jc w:val="both"/>
        <w:rPr>
          <w:sz w:val="20"/>
          <w:szCs w:val="20"/>
        </w:rPr>
      </w:pPr>
      <w:r>
        <w:rPr>
          <w:noProof/>
        </w:rPr>
        <w:pict>
          <v:line id="_x0000_s1033" style="position:absolute;left:0;text-align:left;z-index:251660288;visibility:visible;mso-position-horizontal-relative:margin;mso-position-vertical-relative:margin" from="55.7pt,909pt" to="539.45pt,909pt" strokecolor="windowText">
            <w10:wrap type="square" anchorx="margin" anchory="margin"/>
          </v:line>
        </w:pict>
      </w:r>
      <w:r>
        <w:rPr>
          <w:noProof/>
        </w:rPr>
        <w:pict>
          <v:line id="_x0000_s1034" style="position:absolute;left:0;text-align:left;z-index:251659264;visibility:visible;mso-position-horizontal-relative:margin;mso-position-vertical-relative:margin" from="55.7pt,900pt" to="539.45pt,900pt" strokecolor="windowText">
            <w10:wrap type="square" anchorx="margin" anchory="margin"/>
          </v:line>
        </w:pict>
      </w:r>
      <w:r>
        <w:rPr>
          <w:noProof/>
        </w:rPr>
        <w:pict>
          <v:group id="Группа 24" o:spid="_x0000_s1035" style="position:absolute;left:0;text-align:left;margin-left:13.25pt;margin-top:6.45pt;width:487.5pt;height:101.25pt;z-index:251657216" coordsize="61912,12858">
            <v:shape id="Поле 20" o:spid="_x0000_s1036" type="#_x0000_t202" style="position:absolute;width:61912;height:12858;visibility:visible" filled="f" stroked="f" strokeweight=".5pt">
              <v:textbox>
                <w:txbxContent>
                  <w:p w:rsidR="00596EBD" w:rsidRDefault="00596EBD" w:rsidP="00074E65">
                    <w:pPr>
                      <w:rPr>
                        <w:b/>
                        <w:bCs/>
                        <w:sz w:val="22"/>
                      </w:rPr>
                    </w:pPr>
                  </w:p>
                  <w:p w:rsidR="00596EBD" w:rsidRPr="00FD4E75" w:rsidRDefault="00596EBD" w:rsidP="00074E65">
                    <w:pPr>
                      <w:rPr>
                        <w:i/>
                        <w:iCs/>
                        <w:sz w:val="18"/>
                        <w:szCs w:val="18"/>
                      </w:rPr>
                    </w:pPr>
                    <w:r>
                      <w:rPr>
                        <w:b/>
                        <w:bCs/>
                        <w:sz w:val="22"/>
                      </w:rPr>
                      <w:t xml:space="preserve">   </w:t>
                    </w:r>
                    <w:r w:rsidRPr="00074E65">
                      <w:rPr>
                        <w:b/>
                        <w:bCs/>
                        <w:sz w:val="22"/>
                      </w:rPr>
                      <w:t>Учредители и издатели:</w:t>
                    </w:r>
                    <w:r w:rsidRPr="00074E65">
                      <w:t xml:space="preserve"> </w:t>
                    </w:r>
                    <w:r w:rsidRPr="00074E65">
                      <w:tab/>
                    </w:r>
                    <w:r>
                      <w:t xml:space="preserve">  </w:t>
                    </w:r>
                    <w:r w:rsidRPr="00FD4E75">
                      <w:rPr>
                        <w:i/>
                        <w:iCs/>
                        <w:sz w:val="18"/>
                        <w:szCs w:val="18"/>
                      </w:rPr>
                      <w:t xml:space="preserve">Совет народных депутатов и администрация Грибановского муниципального </w:t>
                    </w:r>
                  </w:p>
                  <w:p w:rsidR="00596EBD" w:rsidRPr="00FD4E75" w:rsidRDefault="00596EBD" w:rsidP="00074E65">
                    <w:pPr>
                      <w:ind w:left="2124" w:firstLine="708"/>
                      <w:rPr>
                        <w:i/>
                        <w:iCs/>
                        <w:sz w:val="18"/>
                        <w:szCs w:val="18"/>
                      </w:rPr>
                    </w:pPr>
                    <w:r w:rsidRPr="00FD4E75">
                      <w:rPr>
                        <w:i/>
                        <w:iCs/>
                        <w:sz w:val="18"/>
                        <w:szCs w:val="18"/>
                      </w:rPr>
                      <w:t xml:space="preserve">   района Воронежской области</w:t>
                    </w:r>
                  </w:p>
                  <w:p w:rsidR="00596EBD" w:rsidRPr="00FD4E75" w:rsidRDefault="00596EBD" w:rsidP="00074E65">
                    <w:pPr>
                      <w:ind w:left="2124" w:firstLine="708"/>
                      <w:rPr>
                        <w:i/>
                        <w:iCs/>
                        <w:sz w:val="18"/>
                        <w:szCs w:val="18"/>
                      </w:rPr>
                    </w:pPr>
                    <w:r>
                      <w:rPr>
                        <w:i/>
                        <w:iCs/>
                        <w:sz w:val="18"/>
                        <w:szCs w:val="18"/>
                      </w:rPr>
                      <w:t xml:space="preserve">  397240,</w:t>
                    </w:r>
                    <w:r w:rsidRPr="00FD4E75">
                      <w:rPr>
                        <w:i/>
                        <w:iCs/>
                        <w:sz w:val="18"/>
                        <w:szCs w:val="18"/>
                      </w:rPr>
                      <w:t xml:space="preserve"> Воронежская область, пгт. Грибановский, ул. Центральная, 4</w:t>
                    </w:r>
                  </w:p>
                  <w:p w:rsidR="00596EBD" w:rsidRPr="00FD4E75" w:rsidRDefault="00596EBD" w:rsidP="00074E65">
                    <w:pPr>
                      <w:ind w:left="2124" w:firstLine="708"/>
                      <w:rPr>
                        <w:i/>
                        <w:iCs/>
                        <w:sz w:val="18"/>
                        <w:szCs w:val="18"/>
                      </w:rPr>
                    </w:pPr>
                    <w:r w:rsidRPr="00FD4E75">
                      <w:rPr>
                        <w:i/>
                        <w:iCs/>
                        <w:sz w:val="18"/>
                        <w:szCs w:val="18"/>
                      </w:rPr>
                      <w:t xml:space="preserve">  Тел. 8(47348)3-05-31, </w:t>
                    </w:r>
                    <w:r>
                      <w:rPr>
                        <w:i/>
                        <w:iCs/>
                        <w:sz w:val="18"/>
                        <w:szCs w:val="18"/>
                      </w:rPr>
                      <w:t>3-98-92</w:t>
                    </w:r>
                  </w:p>
                  <w:p w:rsidR="00596EBD" w:rsidRPr="00FD4E75" w:rsidRDefault="00596EBD" w:rsidP="00074E65">
                    <w:pPr>
                      <w:ind w:left="2124" w:firstLine="708"/>
                      <w:rPr>
                        <w:i/>
                        <w:iCs/>
                        <w:sz w:val="18"/>
                        <w:szCs w:val="18"/>
                      </w:rPr>
                    </w:pPr>
                    <w:r>
                      <w:rPr>
                        <w:i/>
                        <w:sz w:val="18"/>
                        <w:szCs w:val="18"/>
                      </w:rPr>
                      <w:t xml:space="preserve">  </w:t>
                    </w:r>
                    <w:r w:rsidRPr="00FD4E75">
                      <w:rPr>
                        <w:i/>
                        <w:sz w:val="18"/>
                        <w:szCs w:val="18"/>
                      </w:rPr>
                      <w:t>Ответственный за выпуск:</w:t>
                    </w:r>
                    <w:r>
                      <w:rPr>
                        <w:i/>
                        <w:sz w:val="18"/>
                        <w:szCs w:val="18"/>
                      </w:rPr>
                      <w:t xml:space="preserve"> Корнеева Л.Н.</w:t>
                    </w:r>
                  </w:p>
                  <w:p w:rsidR="00596EBD" w:rsidRDefault="00596EBD" w:rsidP="00074E65">
                    <w:pPr>
                      <w:ind w:left="2124" w:firstLine="708"/>
                      <w:rPr>
                        <w:sz w:val="18"/>
                        <w:szCs w:val="18"/>
                      </w:rPr>
                    </w:pPr>
                    <w:r>
                      <w:rPr>
                        <w:i/>
                        <w:iCs/>
                        <w:sz w:val="18"/>
                      </w:rPr>
                      <w:t xml:space="preserve">  Объем 5</w:t>
                    </w:r>
                    <w:r w:rsidRPr="00074E65">
                      <w:rPr>
                        <w:i/>
                        <w:iCs/>
                        <w:sz w:val="18"/>
                      </w:rPr>
                      <w:t xml:space="preserve">  усл.</w:t>
                    </w:r>
                    <w:r>
                      <w:rPr>
                        <w:i/>
                        <w:iCs/>
                        <w:sz w:val="18"/>
                      </w:rPr>
                      <w:t xml:space="preserve"> </w:t>
                    </w:r>
                    <w:r w:rsidRPr="00074E65">
                      <w:rPr>
                        <w:i/>
                        <w:iCs/>
                        <w:sz w:val="18"/>
                      </w:rPr>
                      <w:t>печ.</w:t>
                    </w:r>
                    <w:r>
                      <w:rPr>
                        <w:i/>
                        <w:iCs/>
                        <w:sz w:val="18"/>
                      </w:rPr>
                      <w:t xml:space="preserve"> </w:t>
                    </w:r>
                    <w:bookmarkStart w:id="1" w:name="_GoBack"/>
                    <w:bookmarkEnd w:id="1"/>
                    <w:r>
                      <w:rPr>
                        <w:i/>
                        <w:iCs/>
                        <w:sz w:val="18"/>
                      </w:rPr>
                      <w:t>ст</w:t>
                    </w:r>
                    <w:r w:rsidRPr="00074E65">
                      <w:rPr>
                        <w:i/>
                        <w:iCs/>
                        <w:sz w:val="18"/>
                      </w:rPr>
                      <w:t xml:space="preserve">.; </w:t>
                    </w:r>
                    <w:r>
                      <w:rPr>
                        <w:sz w:val="18"/>
                        <w:szCs w:val="18"/>
                      </w:rPr>
                      <w:t>Тираж 3</w:t>
                    </w:r>
                    <w:r w:rsidRPr="00074E65">
                      <w:rPr>
                        <w:sz w:val="18"/>
                        <w:szCs w:val="18"/>
                      </w:rPr>
                      <w:t>0; бесплатно</w:t>
                    </w:r>
                  </w:p>
                  <w:p w:rsidR="00596EBD" w:rsidRPr="00074E65" w:rsidRDefault="00596EBD" w:rsidP="00074E65">
                    <w:pPr>
                      <w:ind w:left="2124" w:firstLine="708"/>
                      <w:rPr>
                        <w:i/>
                        <w:iCs/>
                        <w:sz w:val="18"/>
                      </w:rPr>
                    </w:pPr>
                  </w:p>
                  <w:p w:rsidR="00596EBD" w:rsidRDefault="00596EBD"/>
                </w:txbxContent>
              </v:textbox>
            </v:shape>
            <v:group id="Группа 23" o:spid="_x0000_s1037" style="position:absolute;width:61106;height:12312" coordsize="61106,13449">
              <v:roundrect id="Скругленный прямоугольник 17" o:spid="_x0000_s1038" style="position:absolute;width:61106;height:13449;visibility:visible;v-text-anchor:middle" arcsize="10923f" filled="f" strokeweight="3pt"/>
              <v:roundrect id="Скругленный прямоугольник 19" o:spid="_x0000_s1039" style="position:absolute;left:476;top:476;width:60115;height:12395;visibility:visible;v-text-anchor:middle" arcsize="9378f" filled="f" strokeweight=".25pt"/>
            </v:group>
          </v:group>
        </w:pict>
      </w:r>
    </w:p>
    <w:sectPr w:rsidR="00596EBD" w:rsidRPr="00CD2534" w:rsidSect="001C702E">
      <w:headerReference w:type="default" r:id="rId21"/>
      <w:footerReference w:type="default" r:id="rId22"/>
      <w:pgSz w:w="11906" w:h="16838"/>
      <w:pgMar w:top="851" w:right="680" w:bottom="1134" w:left="1134" w:header="28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EBD" w:rsidRDefault="00596EBD" w:rsidP="00BB7F46">
      <w:r>
        <w:separator/>
      </w:r>
    </w:p>
  </w:endnote>
  <w:endnote w:type="continuationSeparator" w:id="0">
    <w:p w:rsidR="00596EBD" w:rsidRDefault="00596EBD" w:rsidP="00BB7F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Franklin Gothic Medium Cond">
    <w:altName w:val="Arial Narrow"/>
    <w:panose1 w:val="00000000000000000000"/>
    <w:charset w:val="CC"/>
    <w:family w:val="swiss"/>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EBD" w:rsidRDefault="00596EBD">
    <w:pPr>
      <w:pStyle w:val="Footer"/>
      <w:jc w:val="right"/>
    </w:pPr>
    <w:fldSimple w:instr="PAGE   \* MERGEFORMAT">
      <w:r>
        <w:rPr>
          <w:noProof/>
        </w:rPr>
        <w:t>1</w:t>
      </w:r>
    </w:fldSimple>
  </w:p>
  <w:p w:rsidR="00596EBD" w:rsidRDefault="00596E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EBD" w:rsidRDefault="00596EBD" w:rsidP="00BB7F46">
      <w:r>
        <w:separator/>
      </w:r>
    </w:p>
  </w:footnote>
  <w:footnote w:type="continuationSeparator" w:id="0">
    <w:p w:rsidR="00596EBD" w:rsidRDefault="00596EBD" w:rsidP="00BB7F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EBD" w:rsidRPr="00E314C8" w:rsidRDefault="00596EBD" w:rsidP="00E314C8">
    <w:pPr>
      <w:pStyle w:val="Header"/>
      <w:jc w:val="center"/>
      <w:rPr>
        <w:i/>
        <w:sz w:val="20"/>
        <w:szCs w:val="20"/>
      </w:rPr>
    </w:pPr>
    <w:r w:rsidRPr="00E314C8">
      <w:rPr>
        <w:i/>
        <w:sz w:val="20"/>
        <w:szCs w:val="20"/>
      </w:rPr>
      <w:t xml:space="preserve">Вестник муниципальных правовых актов </w:t>
    </w:r>
    <w:r>
      <w:rPr>
        <w:i/>
        <w:sz w:val="20"/>
        <w:szCs w:val="20"/>
      </w:rPr>
      <w:t>Грибановского</w:t>
    </w:r>
    <w:r w:rsidRPr="00E314C8">
      <w:rPr>
        <w:i/>
        <w:sz w:val="20"/>
        <w:szCs w:val="20"/>
      </w:rPr>
      <w:t xml:space="preserve"> муниципального района Воронежской области -</w:t>
    </w:r>
  </w:p>
  <w:p w:rsidR="00596EBD" w:rsidRDefault="00596EBD" w:rsidP="00E314C8">
    <w:pPr>
      <w:pStyle w:val="Header"/>
      <w:jc w:val="center"/>
    </w:pPr>
    <w:r>
      <w:rPr>
        <w:i/>
        <w:sz w:val="20"/>
        <w:szCs w:val="20"/>
      </w:rPr>
      <w:t>от 16 апреля</w:t>
    </w:r>
    <w:r w:rsidRPr="00E314C8">
      <w:rPr>
        <w:i/>
        <w:sz w:val="20"/>
        <w:szCs w:val="20"/>
      </w:rPr>
      <w:t xml:space="preserve"> 201</w:t>
    </w:r>
    <w:r>
      <w:rPr>
        <w:i/>
        <w:sz w:val="20"/>
        <w:szCs w:val="20"/>
      </w:rPr>
      <w:t>5 года № 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39C0"/>
    <w:multiLevelType w:val="singleLevel"/>
    <w:tmpl w:val="8166AFBA"/>
    <w:lvl w:ilvl="0">
      <w:start w:val="10"/>
      <w:numFmt w:val="decimal"/>
      <w:lvlText w:val="%1."/>
      <w:legacy w:legacy="1" w:legacySpace="0" w:legacyIndent="514"/>
      <w:lvlJc w:val="left"/>
      <w:rPr>
        <w:rFonts w:ascii="Times New Roman" w:hAnsi="Times New Roman" w:cs="Times New Roman" w:hint="default"/>
      </w:rPr>
    </w:lvl>
  </w:abstractNum>
  <w:abstractNum w:abstractNumId="1">
    <w:nsid w:val="01C34D4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
    <w:nsid w:val="032A1256"/>
    <w:multiLevelType w:val="hybridMultilevel"/>
    <w:tmpl w:val="589E41E2"/>
    <w:lvl w:ilvl="0" w:tplc="85B84E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930AC2"/>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4">
    <w:nsid w:val="17067FCC"/>
    <w:multiLevelType w:val="hybridMultilevel"/>
    <w:tmpl w:val="142EA73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79D09F1"/>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6">
    <w:nsid w:val="17CD46A9"/>
    <w:multiLevelType w:val="hybridMultilevel"/>
    <w:tmpl w:val="2A648322"/>
    <w:lvl w:ilvl="0" w:tplc="3056CAF0">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046E31"/>
    <w:multiLevelType w:val="multilevel"/>
    <w:tmpl w:val="4E28D882"/>
    <w:lvl w:ilvl="0">
      <w:start w:val="2"/>
      <w:numFmt w:val="decimal"/>
      <w:lvlText w:val="%1."/>
      <w:lvlJc w:val="left"/>
      <w:pPr>
        <w:ind w:left="432" w:hanging="432"/>
      </w:pPr>
      <w:rPr>
        <w:rFonts w:cs="Times New Roman" w:hint="default"/>
      </w:rPr>
    </w:lvl>
    <w:lvl w:ilvl="1">
      <w:start w:val="1"/>
      <w:numFmt w:val="decimal"/>
      <w:lvlText w:val="%1.%2."/>
      <w:lvlJc w:val="left"/>
      <w:pPr>
        <w:ind w:left="1434" w:hanging="720"/>
      </w:pPr>
      <w:rPr>
        <w:rFonts w:cs="Times New Roman" w:hint="default"/>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6084" w:hanging="180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8">
    <w:nsid w:val="1DC5427D"/>
    <w:multiLevelType w:val="hybridMultilevel"/>
    <w:tmpl w:val="F732E316"/>
    <w:lvl w:ilvl="0" w:tplc="0419000F">
      <w:start w:val="1"/>
      <w:numFmt w:val="decimal"/>
      <w:lvlText w:val="%1."/>
      <w:lvlJc w:val="left"/>
      <w:pPr>
        <w:ind w:left="1287" w:hanging="360"/>
      </w:pPr>
      <w:rPr>
        <w:rFonts w:cs="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DFD34BC"/>
    <w:multiLevelType w:val="hybridMultilevel"/>
    <w:tmpl w:val="A8D2F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D8207C8"/>
    <w:multiLevelType w:val="hybridMultilevel"/>
    <w:tmpl w:val="7368BCE0"/>
    <w:lvl w:ilvl="0" w:tplc="FFFFFFFF">
      <w:numFmt w:val="bullet"/>
      <w:lvlText w:val="-"/>
      <w:lvlJc w:val="left"/>
      <w:pPr>
        <w:tabs>
          <w:tab w:val="num" w:pos="870"/>
        </w:tabs>
        <w:ind w:left="870" w:hanging="360"/>
      </w:pPr>
      <w:rPr>
        <w:rFonts w:ascii="Times New Roman" w:eastAsia="Times New Roman" w:hAnsi="Times New Roman" w:hint="default"/>
      </w:rPr>
    </w:lvl>
    <w:lvl w:ilvl="1" w:tplc="FFFFFFFF" w:tentative="1">
      <w:start w:val="1"/>
      <w:numFmt w:val="bullet"/>
      <w:lvlText w:val="o"/>
      <w:lvlJc w:val="left"/>
      <w:pPr>
        <w:tabs>
          <w:tab w:val="num" w:pos="1590"/>
        </w:tabs>
        <w:ind w:left="1590" w:hanging="360"/>
      </w:pPr>
      <w:rPr>
        <w:rFonts w:ascii="Courier New" w:hAnsi="Courier New" w:hint="default"/>
      </w:rPr>
    </w:lvl>
    <w:lvl w:ilvl="2" w:tplc="FFFFFFFF" w:tentative="1">
      <w:start w:val="1"/>
      <w:numFmt w:val="bullet"/>
      <w:lvlText w:val=""/>
      <w:lvlJc w:val="left"/>
      <w:pPr>
        <w:tabs>
          <w:tab w:val="num" w:pos="2310"/>
        </w:tabs>
        <w:ind w:left="2310" w:hanging="360"/>
      </w:pPr>
      <w:rPr>
        <w:rFonts w:ascii="Wingdings" w:hAnsi="Wingdings" w:hint="default"/>
      </w:rPr>
    </w:lvl>
    <w:lvl w:ilvl="3" w:tplc="FFFFFFFF" w:tentative="1">
      <w:start w:val="1"/>
      <w:numFmt w:val="bullet"/>
      <w:lvlText w:val=""/>
      <w:lvlJc w:val="left"/>
      <w:pPr>
        <w:tabs>
          <w:tab w:val="num" w:pos="3030"/>
        </w:tabs>
        <w:ind w:left="3030" w:hanging="360"/>
      </w:pPr>
      <w:rPr>
        <w:rFonts w:ascii="Symbol" w:hAnsi="Symbol" w:hint="default"/>
      </w:rPr>
    </w:lvl>
    <w:lvl w:ilvl="4" w:tplc="FFFFFFFF" w:tentative="1">
      <w:start w:val="1"/>
      <w:numFmt w:val="bullet"/>
      <w:lvlText w:val="o"/>
      <w:lvlJc w:val="left"/>
      <w:pPr>
        <w:tabs>
          <w:tab w:val="num" w:pos="3750"/>
        </w:tabs>
        <w:ind w:left="3750" w:hanging="360"/>
      </w:pPr>
      <w:rPr>
        <w:rFonts w:ascii="Courier New" w:hAnsi="Courier New" w:hint="default"/>
      </w:rPr>
    </w:lvl>
    <w:lvl w:ilvl="5" w:tplc="FFFFFFFF" w:tentative="1">
      <w:start w:val="1"/>
      <w:numFmt w:val="bullet"/>
      <w:lvlText w:val=""/>
      <w:lvlJc w:val="left"/>
      <w:pPr>
        <w:tabs>
          <w:tab w:val="num" w:pos="4470"/>
        </w:tabs>
        <w:ind w:left="4470" w:hanging="360"/>
      </w:pPr>
      <w:rPr>
        <w:rFonts w:ascii="Wingdings" w:hAnsi="Wingdings" w:hint="default"/>
      </w:rPr>
    </w:lvl>
    <w:lvl w:ilvl="6" w:tplc="FFFFFFFF" w:tentative="1">
      <w:start w:val="1"/>
      <w:numFmt w:val="bullet"/>
      <w:lvlText w:val=""/>
      <w:lvlJc w:val="left"/>
      <w:pPr>
        <w:tabs>
          <w:tab w:val="num" w:pos="5190"/>
        </w:tabs>
        <w:ind w:left="5190" w:hanging="360"/>
      </w:pPr>
      <w:rPr>
        <w:rFonts w:ascii="Symbol" w:hAnsi="Symbol" w:hint="default"/>
      </w:rPr>
    </w:lvl>
    <w:lvl w:ilvl="7" w:tplc="FFFFFFFF" w:tentative="1">
      <w:start w:val="1"/>
      <w:numFmt w:val="bullet"/>
      <w:lvlText w:val="o"/>
      <w:lvlJc w:val="left"/>
      <w:pPr>
        <w:tabs>
          <w:tab w:val="num" w:pos="5910"/>
        </w:tabs>
        <w:ind w:left="5910" w:hanging="360"/>
      </w:pPr>
      <w:rPr>
        <w:rFonts w:ascii="Courier New" w:hAnsi="Courier New" w:hint="default"/>
      </w:rPr>
    </w:lvl>
    <w:lvl w:ilvl="8" w:tplc="FFFFFFFF" w:tentative="1">
      <w:start w:val="1"/>
      <w:numFmt w:val="bullet"/>
      <w:lvlText w:val=""/>
      <w:lvlJc w:val="left"/>
      <w:pPr>
        <w:tabs>
          <w:tab w:val="num" w:pos="6630"/>
        </w:tabs>
        <w:ind w:left="6630" w:hanging="360"/>
      </w:pPr>
      <w:rPr>
        <w:rFonts w:ascii="Wingdings" w:hAnsi="Wingdings" w:hint="default"/>
      </w:rPr>
    </w:lvl>
  </w:abstractNum>
  <w:abstractNum w:abstractNumId="11">
    <w:nsid w:val="2FE64E06"/>
    <w:multiLevelType w:val="hybridMultilevel"/>
    <w:tmpl w:val="53B0F712"/>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0AA21A8"/>
    <w:multiLevelType w:val="hybridMultilevel"/>
    <w:tmpl w:val="16C85D2E"/>
    <w:lvl w:ilvl="0" w:tplc="19E023A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4379C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339B0757"/>
    <w:multiLevelType w:val="singleLevel"/>
    <w:tmpl w:val="96D84B1E"/>
    <w:lvl w:ilvl="0">
      <w:numFmt w:val="bullet"/>
      <w:lvlText w:val="-"/>
      <w:lvlJc w:val="left"/>
      <w:pPr>
        <w:tabs>
          <w:tab w:val="num" w:pos="360"/>
        </w:tabs>
        <w:ind w:left="360" w:hanging="360"/>
      </w:pPr>
      <w:rPr>
        <w:rFonts w:hint="default"/>
      </w:rPr>
    </w:lvl>
  </w:abstractNum>
  <w:abstractNum w:abstractNumId="15">
    <w:nsid w:val="34637195"/>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16">
    <w:nsid w:val="3677446E"/>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17">
    <w:nsid w:val="39982C8C"/>
    <w:multiLevelType w:val="singleLevel"/>
    <w:tmpl w:val="17405FB4"/>
    <w:lvl w:ilvl="0">
      <w:start w:val="1"/>
      <w:numFmt w:val="bullet"/>
      <w:lvlText w:val=""/>
      <w:lvlJc w:val="left"/>
      <w:pPr>
        <w:tabs>
          <w:tab w:val="num" w:pos="3196"/>
        </w:tabs>
        <w:ind w:left="3196" w:hanging="360"/>
      </w:pPr>
      <w:rPr>
        <w:rFonts w:ascii="Symbol" w:hAnsi="Symbol" w:hint="default"/>
      </w:rPr>
    </w:lvl>
  </w:abstractNum>
  <w:abstractNum w:abstractNumId="18">
    <w:nsid w:val="3E99328F"/>
    <w:multiLevelType w:val="hybridMultilevel"/>
    <w:tmpl w:val="70169574"/>
    <w:lvl w:ilvl="0" w:tplc="FF366F0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2A74E18"/>
    <w:multiLevelType w:val="singleLevel"/>
    <w:tmpl w:val="24FC621A"/>
    <w:lvl w:ilvl="0">
      <w:start w:val="1"/>
      <w:numFmt w:val="decimal"/>
      <w:lvlText w:val="%1."/>
      <w:lvlJc w:val="left"/>
      <w:pPr>
        <w:tabs>
          <w:tab w:val="num" w:pos="360"/>
        </w:tabs>
        <w:ind w:left="360" w:hanging="360"/>
      </w:pPr>
      <w:rPr>
        <w:rFonts w:ascii="Times New Roman" w:hAnsi="Times New Roman" w:cs="Times New Roman" w:hint="default"/>
        <w:b/>
        <w:i w:val="0"/>
        <w:sz w:val="28"/>
      </w:rPr>
    </w:lvl>
  </w:abstractNum>
  <w:abstractNum w:abstractNumId="20">
    <w:nsid w:val="43B9448B"/>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21">
    <w:nsid w:val="488D018B"/>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22">
    <w:nsid w:val="49DA640D"/>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23">
    <w:nsid w:val="4BC639A3"/>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24">
    <w:nsid w:val="4CC85AE3"/>
    <w:multiLevelType w:val="hybridMultilevel"/>
    <w:tmpl w:val="04EE5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CDA0C40"/>
    <w:multiLevelType w:val="hybridMultilevel"/>
    <w:tmpl w:val="299A6430"/>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6">
    <w:nsid w:val="4E6B15D5"/>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27">
    <w:nsid w:val="4F6A4CAF"/>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28">
    <w:nsid w:val="501751C9"/>
    <w:multiLevelType w:val="multilevel"/>
    <w:tmpl w:val="7F320838"/>
    <w:lvl w:ilvl="0">
      <w:start w:val="2"/>
      <w:numFmt w:val="decimal"/>
      <w:lvlText w:val="%1."/>
      <w:lvlJc w:val="left"/>
      <w:pPr>
        <w:ind w:left="432" w:hanging="432"/>
      </w:pPr>
      <w:rPr>
        <w:rFonts w:cs="Times New Roman" w:hint="default"/>
      </w:rPr>
    </w:lvl>
    <w:lvl w:ilvl="1">
      <w:start w:val="3"/>
      <w:numFmt w:val="decimal"/>
      <w:lvlText w:val="%1.%2."/>
      <w:lvlJc w:val="left"/>
      <w:pPr>
        <w:ind w:left="2154" w:hanging="720"/>
      </w:pPr>
      <w:rPr>
        <w:rFonts w:cs="Times New Roman" w:hint="default"/>
      </w:rPr>
    </w:lvl>
    <w:lvl w:ilvl="2">
      <w:start w:val="1"/>
      <w:numFmt w:val="decimal"/>
      <w:lvlText w:val="%1.%2.%3."/>
      <w:lvlJc w:val="left"/>
      <w:pPr>
        <w:ind w:left="3588" w:hanging="720"/>
      </w:pPr>
      <w:rPr>
        <w:rFonts w:cs="Times New Roman" w:hint="default"/>
      </w:rPr>
    </w:lvl>
    <w:lvl w:ilvl="3">
      <w:start w:val="1"/>
      <w:numFmt w:val="decimal"/>
      <w:lvlText w:val="%1.%2.%3.%4."/>
      <w:lvlJc w:val="left"/>
      <w:pPr>
        <w:ind w:left="5382" w:hanging="1080"/>
      </w:pPr>
      <w:rPr>
        <w:rFonts w:cs="Times New Roman" w:hint="default"/>
      </w:rPr>
    </w:lvl>
    <w:lvl w:ilvl="4">
      <w:start w:val="1"/>
      <w:numFmt w:val="decimal"/>
      <w:lvlText w:val="%1.%2.%3.%4.%5."/>
      <w:lvlJc w:val="left"/>
      <w:pPr>
        <w:ind w:left="6816" w:hanging="1080"/>
      </w:pPr>
      <w:rPr>
        <w:rFonts w:cs="Times New Roman" w:hint="default"/>
      </w:rPr>
    </w:lvl>
    <w:lvl w:ilvl="5">
      <w:start w:val="1"/>
      <w:numFmt w:val="decimal"/>
      <w:lvlText w:val="%1.%2.%3.%4.%5.%6."/>
      <w:lvlJc w:val="left"/>
      <w:pPr>
        <w:ind w:left="8610" w:hanging="1440"/>
      </w:pPr>
      <w:rPr>
        <w:rFonts w:cs="Times New Roman" w:hint="default"/>
      </w:rPr>
    </w:lvl>
    <w:lvl w:ilvl="6">
      <w:start w:val="1"/>
      <w:numFmt w:val="decimal"/>
      <w:lvlText w:val="%1.%2.%3.%4.%5.%6.%7."/>
      <w:lvlJc w:val="left"/>
      <w:pPr>
        <w:ind w:left="10404" w:hanging="1800"/>
      </w:pPr>
      <w:rPr>
        <w:rFonts w:cs="Times New Roman" w:hint="default"/>
      </w:rPr>
    </w:lvl>
    <w:lvl w:ilvl="7">
      <w:start w:val="1"/>
      <w:numFmt w:val="decimal"/>
      <w:lvlText w:val="%1.%2.%3.%4.%5.%6.%7.%8."/>
      <w:lvlJc w:val="left"/>
      <w:pPr>
        <w:ind w:left="11838" w:hanging="1800"/>
      </w:pPr>
      <w:rPr>
        <w:rFonts w:cs="Times New Roman" w:hint="default"/>
      </w:rPr>
    </w:lvl>
    <w:lvl w:ilvl="8">
      <w:start w:val="1"/>
      <w:numFmt w:val="decimal"/>
      <w:lvlText w:val="%1.%2.%3.%4.%5.%6.%7.%8.%9."/>
      <w:lvlJc w:val="left"/>
      <w:pPr>
        <w:ind w:left="13632" w:hanging="2160"/>
      </w:pPr>
      <w:rPr>
        <w:rFonts w:cs="Times New Roman" w:hint="default"/>
      </w:rPr>
    </w:lvl>
  </w:abstractNum>
  <w:abstractNum w:abstractNumId="29">
    <w:nsid w:val="53F22D2B"/>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30">
    <w:nsid w:val="5AC20C7C"/>
    <w:multiLevelType w:val="hybridMultilevel"/>
    <w:tmpl w:val="6026F9CC"/>
    <w:lvl w:ilvl="0" w:tplc="27FE8EE4">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5DD90AF7"/>
    <w:multiLevelType w:val="hybridMultilevel"/>
    <w:tmpl w:val="8990E59C"/>
    <w:lvl w:ilvl="0" w:tplc="85B84E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22D2585"/>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33">
    <w:nsid w:val="63FD3C2D"/>
    <w:multiLevelType w:val="hybridMultilevel"/>
    <w:tmpl w:val="1EA61D68"/>
    <w:lvl w:ilvl="0" w:tplc="FFFFFFFF">
      <w:start w:val="1"/>
      <w:numFmt w:val="decimal"/>
      <w:lvlText w:val="%1."/>
      <w:lvlJc w:val="left"/>
      <w:pPr>
        <w:ind w:left="1256" w:hanging="405"/>
      </w:pPr>
      <w:rPr>
        <w:rFonts w:eastAsia="Times New Roman" w:cs="Times New Roman"/>
        <w:color w:val="auto"/>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nsid w:val="67EA4745"/>
    <w:multiLevelType w:val="singleLevel"/>
    <w:tmpl w:val="DC30A418"/>
    <w:lvl w:ilvl="0">
      <w:numFmt w:val="bullet"/>
      <w:lvlText w:val="-"/>
      <w:lvlJc w:val="left"/>
      <w:pPr>
        <w:tabs>
          <w:tab w:val="num" w:pos="390"/>
        </w:tabs>
        <w:ind w:left="390" w:hanging="390"/>
      </w:pPr>
      <w:rPr>
        <w:rFonts w:hint="default"/>
      </w:rPr>
    </w:lvl>
  </w:abstractNum>
  <w:abstractNum w:abstractNumId="35">
    <w:nsid w:val="6DD254A1"/>
    <w:multiLevelType w:val="singleLevel"/>
    <w:tmpl w:val="EA44FB70"/>
    <w:lvl w:ilvl="0">
      <w:start w:val="5"/>
      <w:numFmt w:val="decimal"/>
      <w:lvlText w:val="%1."/>
      <w:lvlJc w:val="left"/>
      <w:pPr>
        <w:tabs>
          <w:tab w:val="num" w:pos="786"/>
        </w:tabs>
        <w:ind w:left="786" w:hanging="360"/>
      </w:pPr>
      <w:rPr>
        <w:rFonts w:cs="Times New Roman" w:hint="default"/>
      </w:rPr>
    </w:lvl>
  </w:abstractNum>
  <w:abstractNum w:abstractNumId="36">
    <w:nsid w:val="6E6D22D5"/>
    <w:multiLevelType w:val="hybridMultilevel"/>
    <w:tmpl w:val="9CDC478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6F334ADD"/>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38">
    <w:nsid w:val="70DE3DE0"/>
    <w:multiLevelType w:val="hybridMultilevel"/>
    <w:tmpl w:val="01DCAEFC"/>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9">
    <w:nsid w:val="70EC4B5C"/>
    <w:multiLevelType w:val="singleLevel"/>
    <w:tmpl w:val="B316FDC8"/>
    <w:lvl w:ilvl="0">
      <w:numFmt w:val="bullet"/>
      <w:lvlText w:val="-"/>
      <w:lvlJc w:val="left"/>
      <w:pPr>
        <w:tabs>
          <w:tab w:val="num" w:pos="360"/>
        </w:tabs>
        <w:ind w:left="360" w:hanging="360"/>
      </w:pPr>
      <w:rPr>
        <w:rFonts w:hint="default"/>
      </w:rPr>
    </w:lvl>
  </w:abstractNum>
  <w:abstractNum w:abstractNumId="40">
    <w:nsid w:val="766726C5"/>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41">
    <w:nsid w:val="77D207D6"/>
    <w:multiLevelType w:val="singleLevel"/>
    <w:tmpl w:val="A9909992"/>
    <w:lvl w:ilvl="0">
      <w:start w:val="5"/>
      <w:numFmt w:val="decimal"/>
      <w:lvlText w:val="%1."/>
      <w:legacy w:legacy="1" w:legacySpace="0" w:legacyIndent="288"/>
      <w:lvlJc w:val="left"/>
      <w:rPr>
        <w:rFonts w:ascii="Times New Roman" w:hAnsi="Times New Roman" w:cs="Times New Roman" w:hint="default"/>
      </w:rPr>
    </w:lvl>
  </w:abstractNum>
  <w:abstractNum w:abstractNumId="42">
    <w:nsid w:val="7B4D793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3">
    <w:nsid w:val="7BF418E3"/>
    <w:multiLevelType w:val="hybridMultilevel"/>
    <w:tmpl w:val="423E9742"/>
    <w:lvl w:ilvl="0" w:tplc="80D25C16">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7ED21DCD"/>
    <w:multiLevelType w:val="singleLevel"/>
    <w:tmpl w:val="17405FB4"/>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11"/>
  </w:num>
  <w:num w:numId="3">
    <w:abstractNumId w:val="10"/>
  </w:num>
  <w:num w:numId="4">
    <w:abstractNumId w:val="19"/>
  </w:num>
  <w:num w:numId="5">
    <w:abstractNumId w:val="13"/>
  </w:num>
  <w:num w:numId="6">
    <w:abstractNumId w:val="40"/>
  </w:num>
  <w:num w:numId="7">
    <w:abstractNumId w:val="21"/>
  </w:num>
  <w:num w:numId="8">
    <w:abstractNumId w:val="29"/>
  </w:num>
  <w:num w:numId="9">
    <w:abstractNumId w:val="42"/>
  </w:num>
  <w:num w:numId="10">
    <w:abstractNumId w:val="17"/>
  </w:num>
  <w:num w:numId="11">
    <w:abstractNumId w:val="5"/>
  </w:num>
  <w:num w:numId="12">
    <w:abstractNumId w:val="3"/>
  </w:num>
  <w:num w:numId="13">
    <w:abstractNumId w:val="23"/>
  </w:num>
  <w:num w:numId="14">
    <w:abstractNumId w:val="34"/>
  </w:num>
  <w:num w:numId="15">
    <w:abstractNumId w:val="32"/>
  </w:num>
  <w:num w:numId="16">
    <w:abstractNumId w:val="1"/>
  </w:num>
  <w:num w:numId="17">
    <w:abstractNumId w:val="14"/>
  </w:num>
  <w:num w:numId="18">
    <w:abstractNumId w:val="26"/>
  </w:num>
  <w:num w:numId="19">
    <w:abstractNumId w:val="37"/>
  </w:num>
  <w:num w:numId="20">
    <w:abstractNumId w:val="15"/>
  </w:num>
  <w:num w:numId="21">
    <w:abstractNumId w:val="16"/>
  </w:num>
  <w:num w:numId="22">
    <w:abstractNumId w:val="44"/>
  </w:num>
  <w:num w:numId="23">
    <w:abstractNumId w:val="39"/>
  </w:num>
  <w:num w:numId="24">
    <w:abstractNumId w:val="27"/>
  </w:num>
  <w:num w:numId="25">
    <w:abstractNumId w:val="35"/>
  </w:num>
  <w:num w:numId="26">
    <w:abstractNumId w:val="20"/>
  </w:num>
  <w:num w:numId="27">
    <w:abstractNumId w:val="22"/>
  </w:num>
  <w:num w:numId="28">
    <w:abstractNumId w:val="38"/>
  </w:num>
  <w:num w:numId="29">
    <w:abstractNumId w:val="3"/>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8"/>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8"/>
  </w:num>
  <w:num w:numId="36">
    <w:abstractNumId w:val="25"/>
  </w:num>
  <w:num w:numId="37">
    <w:abstractNumId w:val="30"/>
  </w:num>
  <w:num w:numId="38">
    <w:abstractNumId w:val="2"/>
  </w:num>
  <w:num w:numId="39">
    <w:abstractNumId w:val="31"/>
  </w:num>
  <w:num w:numId="40">
    <w:abstractNumId w:val="4"/>
  </w:num>
  <w:num w:numId="41">
    <w:abstractNumId w:val="8"/>
  </w:num>
  <w:num w:numId="42">
    <w:abstractNumId w:val="9"/>
  </w:num>
  <w:num w:numId="43">
    <w:abstractNumId w:val="3"/>
  </w:num>
  <w:num w:numId="44">
    <w:abstractNumId w:val="3"/>
  </w:num>
  <w:num w:numId="45">
    <w:abstractNumId w:val="3"/>
  </w:num>
  <w:num w:numId="46">
    <w:abstractNumId w:val="41"/>
  </w:num>
  <w:num w:numId="47">
    <w:abstractNumId w:val="0"/>
  </w:num>
  <w:num w:numId="48">
    <w:abstractNumId w:val="6"/>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2260"/>
    <w:rsid w:val="00001491"/>
    <w:rsid w:val="00007B4E"/>
    <w:rsid w:val="00012A4A"/>
    <w:rsid w:val="00024095"/>
    <w:rsid w:val="00024565"/>
    <w:rsid w:val="000265ED"/>
    <w:rsid w:val="000266A0"/>
    <w:rsid w:val="00032DF1"/>
    <w:rsid w:val="000335AF"/>
    <w:rsid w:val="00036C1C"/>
    <w:rsid w:val="00037A88"/>
    <w:rsid w:val="0004095B"/>
    <w:rsid w:val="00045ACB"/>
    <w:rsid w:val="00057A20"/>
    <w:rsid w:val="000652EB"/>
    <w:rsid w:val="00067072"/>
    <w:rsid w:val="00067822"/>
    <w:rsid w:val="00072830"/>
    <w:rsid w:val="00074E65"/>
    <w:rsid w:val="00075D32"/>
    <w:rsid w:val="0007676A"/>
    <w:rsid w:val="00081A9C"/>
    <w:rsid w:val="00085297"/>
    <w:rsid w:val="000948D3"/>
    <w:rsid w:val="000A2705"/>
    <w:rsid w:val="000A6177"/>
    <w:rsid w:val="000A661C"/>
    <w:rsid w:val="000B0103"/>
    <w:rsid w:val="000B69CD"/>
    <w:rsid w:val="000D3F1E"/>
    <w:rsid w:val="000D57FC"/>
    <w:rsid w:val="000D6AFE"/>
    <w:rsid w:val="000D7F36"/>
    <w:rsid w:val="000F2065"/>
    <w:rsid w:val="000F3451"/>
    <w:rsid w:val="000F6894"/>
    <w:rsid w:val="001043EB"/>
    <w:rsid w:val="00111FCF"/>
    <w:rsid w:val="00112FEB"/>
    <w:rsid w:val="001165D0"/>
    <w:rsid w:val="0012235F"/>
    <w:rsid w:val="00124773"/>
    <w:rsid w:val="001266E8"/>
    <w:rsid w:val="00141D9C"/>
    <w:rsid w:val="001423F5"/>
    <w:rsid w:val="00151739"/>
    <w:rsid w:val="00153653"/>
    <w:rsid w:val="001541CC"/>
    <w:rsid w:val="001552DF"/>
    <w:rsid w:val="001637FF"/>
    <w:rsid w:val="0016432E"/>
    <w:rsid w:val="00165065"/>
    <w:rsid w:val="00165BFD"/>
    <w:rsid w:val="00166342"/>
    <w:rsid w:val="00172C2D"/>
    <w:rsid w:val="0017665B"/>
    <w:rsid w:val="00180362"/>
    <w:rsid w:val="00193C6F"/>
    <w:rsid w:val="001A115C"/>
    <w:rsid w:val="001A5012"/>
    <w:rsid w:val="001A5F63"/>
    <w:rsid w:val="001A6801"/>
    <w:rsid w:val="001A6BEF"/>
    <w:rsid w:val="001A6E13"/>
    <w:rsid w:val="001B7F5F"/>
    <w:rsid w:val="001C702E"/>
    <w:rsid w:val="001C74F8"/>
    <w:rsid w:val="001D0467"/>
    <w:rsid w:val="001D07E0"/>
    <w:rsid w:val="001D086D"/>
    <w:rsid w:val="001D17CA"/>
    <w:rsid w:val="001D41BE"/>
    <w:rsid w:val="001E086D"/>
    <w:rsid w:val="001E282C"/>
    <w:rsid w:val="001F20D7"/>
    <w:rsid w:val="001F35AA"/>
    <w:rsid w:val="001F57F3"/>
    <w:rsid w:val="001F640F"/>
    <w:rsid w:val="00201933"/>
    <w:rsid w:val="002023CA"/>
    <w:rsid w:val="002024DB"/>
    <w:rsid w:val="002025F0"/>
    <w:rsid w:val="00216678"/>
    <w:rsid w:val="00217A2B"/>
    <w:rsid w:val="00221198"/>
    <w:rsid w:val="00231E2C"/>
    <w:rsid w:val="00234022"/>
    <w:rsid w:val="0023487F"/>
    <w:rsid w:val="002365A1"/>
    <w:rsid w:val="00244B0C"/>
    <w:rsid w:val="00246D36"/>
    <w:rsid w:val="00252CB4"/>
    <w:rsid w:val="00255E5C"/>
    <w:rsid w:val="00261A1F"/>
    <w:rsid w:val="00262F57"/>
    <w:rsid w:val="00264F71"/>
    <w:rsid w:val="002668E1"/>
    <w:rsid w:val="0026776C"/>
    <w:rsid w:val="002709F6"/>
    <w:rsid w:val="002878AE"/>
    <w:rsid w:val="00291DF3"/>
    <w:rsid w:val="00292007"/>
    <w:rsid w:val="002A04D2"/>
    <w:rsid w:val="002A187A"/>
    <w:rsid w:val="002A65D1"/>
    <w:rsid w:val="002A6688"/>
    <w:rsid w:val="002A6F7B"/>
    <w:rsid w:val="002B3024"/>
    <w:rsid w:val="002B3804"/>
    <w:rsid w:val="002B7569"/>
    <w:rsid w:val="002C0F89"/>
    <w:rsid w:val="002C1D13"/>
    <w:rsid w:val="002C2797"/>
    <w:rsid w:val="002C4161"/>
    <w:rsid w:val="002D48DA"/>
    <w:rsid w:val="002D5B70"/>
    <w:rsid w:val="002E095F"/>
    <w:rsid w:val="002E0BE4"/>
    <w:rsid w:val="002E1BBC"/>
    <w:rsid w:val="002F1043"/>
    <w:rsid w:val="00315F27"/>
    <w:rsid w:val="003172D7"/>
    <w:rsid w:val="00333DD8"/>
    <w:rsid w:val="003371AA"/>
    <w:rsid w:val="00361889"/>
    <w:rsid w:val="00361D00"/>
    <w:rsid w:val="00372A97"/>
    <w:rsid w:val="00380185"/>
    <w:rsid w:val="00381DED"/>
    <w:rsid w:val="00382955"/>
    <w:rsid w:val="00392BD1"/>
    <w:rsid w:val="0039496D"/>
    <w:rsid w:val="003A5DFD"/>
    <w:rsid w:val="003B062B"/>
    <w:rsid w:val="003B1A75"/>
    <w:rsid w:val="003C156D"/>
    <w:rsid w:val="003C1C7A"/>
    <w:rsid w:val="003C2EF7"/>
    <w:rsid w:val="003C3070"/>
    <w:rsid w:val="003C35EB"/>
    <w:rsid w:val="003D1BF8"/>
    <w:rsid w:val="003D4834"/>
    <w:rsid w:val="003E1699"/>
    <w:rsid w:val="003E1FA0"/>
    <w:rsid w:val="003E24F5"/>
    <w:rsid w:val="003E6F9B"/>
    <w:rsid w:val="003F081A"/>
    <w:rsid w:val="003F1169"/>
    <w:rsid w:val="004121A8"/>
    <w:rsid w:val="00412CD0"/>
    <w:rsid w:val="00423436"/>
    <w:rsid w:val="00432260"/>
    <w:rsid w:val="0043472E"/>
    <w:rsid w:val="004357DF"/>
    <w:rsid w:val="00444D03"/>
    <w:rsid w:val="00446715"/>
    <w:rsid w:val="0045500F"/>
    <w:rsid w:val="0045577A"/>
    <w:rsid w:val="00470B29"/>
    <w:rsid w:val="00472388"/>
    <w:rsid w:val="00475C42"/>
    <w:rsid w:val="00475F21"/>
    <w:rsid w:val="004835F8"/>
    <w:rsid w:val="00485A9D"/>
    <w:rsid w:val="00490053"/>
    <w:rsid w:val="004910A0"/>
    <w:rsid w:val="00493386"/>
    <w:rsid w:val="004A19C3"/>
    <w:rsid w:val="004A6121"/>
    <w:rsid w:val="004B39B3"/>
    <w:rsid w:val="004B418F"/>
    <w:rsid w:val="004B6A4C"/>
    <w:rsid w:val="004C04E3"/>
    <w:rsid w:val="004C604B"/>
    <w:rsid w:val="004D0ACC"/>
    <w:rsid w:val="004E1297"/>
    <w:rsid w:val="004E17AD"/>
    <w:rsid w:val="004F2F31"/>
    <w:rsid w:val="00500315"/>
    <w:rsid w:val="00506EF6"/>
    <w:rsid w:val="005125B8"/>
    <w:rsid w:val="00517727"/>
    <w:rsid w:val="00517DE3"/>
    <w:rsid w:val="00523156"/>
    <w:rsid w:val="00530BD4"/>
    <w:rsid w:val="00533284"/>
    <w:rsid w:val="00536D5A"/>
    <w:rsid w:val="005445DE"/>
    <w:rsid w:val="00550761"/>
    <w:rsid w:val="00564DAE"/>
    <w:rsid w:val="00570B3D"/>
    <w:rsid w:val="00572330"/>
    <w:rsid w:val="00572747"/>
    <w:rsid w:val="00577402"/>
    <w:rsid w:val="00577B10"/>
    <w:rsid w:val="0058752A"/>
    <w:rsid w:val="00591599"/>
    <w:rsid w:val="00596EBD"/>
    <w:rsid w:val="005A7B8E"/>
    <w:rsid w:val="005B46B4"/>
    <w:rsid w:val="005B573F"/>
    <w:rsid w:val="005D1C22"/>
    <w:rsid w:val="005D5680"/>
    <w:rsid w:val="005D5C5E"/>
    <w:rsid w:val="005E28A1"/>
    <w:rsid w:val="005E4708"/>
    <w:rsid w:val="005E5EB3"/>
    <w:rsid w:val="005F395F"/>
    <w:rsid w:val="00600808"/>
    <w:rsid w:val="00601FA6"/>
    <w:rsid w:val="00603C8C"/>
    <w:rsid w:val="00605D90"/>
    <w:rsid w:val="00605ECA"/>
    <w:rsid w:val="00623CE5"/>
    <w:rsid w:val="00623F16"/>
    <w:rsid w:val="006249F1"/>
    <w:rsid w:val="00626D72"/>
    <w:rsid w:val="006314B9"/>
    <w:rsid w:val="00635798"/>
    <w:rsid w:val="00652AEE"/>
    <w:rsid w:val="00655B3F"/>
    <w:rsid w:val="0065710D"/>
    <w:rsid w:val="0066050D"/>
    <w:rsid w:val="00660BF1"/>
    <w:rsid w:val="006730C1"/>
    <w:rsid w:val="00674E21"/>
    <w:rsid w:val="0067611F"/>
    <w:rsid w:val="00690A5C"/>
    <w:rsid w:val="006A5C30"/>
    <w:rsid w:val="006A6AA9"/>
    <w:rsid w:val="006A7C17"/>
    <w:rsid w:val="006B5B34"/>
    <w:rsid w:val="006B6480"/>
    <w:rsid w:val="006B7062"/>
    <w:rsid w:val="006B7DAF"/>
    <w:rsid w:val="006C68A7"/>
    <w:rsid w:val="006D28F6"/>
    <w:rsid w:val="006D324B"/>
    <w:rsid w:val="006D6101"/>
    <w:rsid w:val="006D69FB"/>
    <w:rsid w:val="006E26D2"/>
    <w:rsid w:val="006E3EF1"/>
    <w:rsid w:val="006E5482"/>
    <w:rsid w:val="006E74E8"/>
    <w:rsid w:val="006F3B5C"/>
    <w:rsid w:val="006F63CA"/>
    <w:rsid w:val="006F6C2F"/>
    <w:rsid w:val="00704D36"/>
    <w:rsid w:val="007104AC"/>
    <w:rsid w:val="00733865"/>
    <w:rsid w:val="00733DEC"/>
    <w:rsid w:val="00733F01"/>
    <w:rsid w:val="007352BE"/>
    <w:rsid w:val="00741A4B"/>
    <w:rsid w:val="00741D15"/>
    <w:rsid w:val="007478E2"/>
    <w:rsid w:val="00757430"/>
    <w:rsid w:val="00762F10"/>
    <w:rsid w:val="0076372E"/>
    <w:rsid w:val="00767088"/>
    <w:rsid w:val="00767A03"/>
    <w:rsid w:val="007718D8"/>
    <w:rsid w:val="0077206C"/>
    <w:rsid w:val="00772F82"/>
    <w:rsid w:val="00772FD6"/>
    <w:rsid w:val="00776BF9"/>
    <w:rsid w:val="00777C12"/>
    <w:rsid w:val="00790612"/>
    <w:rsid w:val="00792A4A"/>
    <w:rsid w:val="00794C85"/>
    <w:rsid w:val="00795C88"/>
    <w:rsid w:val="00796E70"/>
    <w:rsid w:val="007A0578"/>
    <w:rsid w:val="007A22C0"/>
    <w:rsid w:val="007A3078"/>
    <w:rsid w:val="007A357B"/>
    <w:rsid w:val="007B3AEE"/>
    <w:rsid w:val="007C63EA"/>
    <w:rsid w:val="007C71C6"/>
    <w:rsid w:val="007C7A93"/>
    <w:rsid w:val="007D1675"/>
    <w:rsid w:val="007D3720"/>
    <w:rsid w:val="007E309F"/>
    <w:rsid w:val="007F6012"/>
    <w:rsid w:val="00806D6D"/>
    <w:rsid w:val="008276E7"/>
    <w:rsid w:val="00827732"/>
    <w:rsid w:val="00831F67"/>
    <w:rsid w:val="00834344"/>
    <w:rsid w:val="008343A4"/>
    <w:rsid w:val="00835D51"/>
    <w:rsid w:val="008362CD"/>
    <w:rsid w:val="008418C1"/>
    <w:rsid w:val="008517E6"/>
    <w:rsid w:val="00867394"/>
    <w:rsid w:val="0087279F"/>
    <w:rsid w:val="00876286"/>
    <w:rsid w:val="00880DB6"/>
    <w:rsid w:val="00890FC6"/>
    <w:rsid w:val="008933CC"/>
    <w:rsid w:val="0089465C"/>
    <w:rsid w:val="008953E4"/>
    <w:rsid w:val="00896C58"/>
    <w:rsid w:val="008A1B93"/>
    <w:rsid w:val="008A45CB"/>
    <w:rsid w:val="008A55EB"/>
    <w:rsid w:val="008B61ED"/>
    <w:rsid w:val="008C036B"/>
    <w:rsid w:val="008C1B1D"/>
    <w:rsid w:val="008C2D14"/>
    <w:rsid w:val="008C34CC"/>
    <w:rsid w:val="008C5033"/>
    <w:rsid w:val="008D0504"/>
    <w:rsid w:val="008D2191"/>
    <w:rsid w:val="008D6C04"/>
    <w:rsid w:val="008E1F40"/>
    <w:rsid w:val="008E4969"/>
    <w:rsid w:val="008E5321"/>
    <w:rsid w:val="008E6DCD"/>
    <w:rsid w:val="008F2E05"/>
    <w:rsid w:val="008F5D71"/>
    <w:rsid w:val="008F6751"/>
    <w:rsid w:val="00900082"/>
    <w:rsid w:val="00903735"/>
    <w:rsid w:val="0090573D"/>
    <w:rsid w:val="00905FDD"/>
    <w:rsid w:val="0090680C"/>
    <w:rsid w:val="009076D0"/>
    <w:rsid w:val="009100F5"/>
    <w:rsid w:val="00916255"/>
    <w:rsid w:val="00920FF5"/>
    <w:rsid w:val="00921142"/>
    <w:rsid w:val="009226FA"/>
    <w:rsid w:val="009260E9"/>
    <w:rsid w:val="00926B2F"/>
    <w:rsid w:val="009328A0"/>
    <w:rsid w:val="0093321F"/>
    <w:rsid w:val="00934A46"/>
    <w:rsid w:val="00940F27"/>
    <w:rsid w:val="0094108F"/>
    <w:rsid w:val="00943672"/>
    <w:rsid w:val="009446DF"/>
    <w:rsid w:val="0094564A"/>
    <w:rsid w:val="00947F85"/>
    <w:rsid w:val="00957677"/>
    <w:rsid w:val="00957EDE"/>
    <w:rsid w:val="009762D1"/>
    <w:rsid w:val="00985A1F"/>
    <w:rsid w:val="00986D13"/>
    <w:rsid w:val="0099353D"/>
    <w:rsid w:val="00995118"/>
    <w:rsid w:val="00996044"/>
    <w:rsid w:val="009A1CA5"/>
    <w:rsid w:val="009A4FF1"/>
    <w:rsid w:val="009B0340"/>
    <w:rsid w:val="009B1D80"/>
    <w:rsid w:val="009B2E0D"/>
    <w:rsid w:val="009B4C0D"/>
    <w:rsid w:val="009C13CF"/>
    <w:rsid w:val="009C7C3A"/>
    <w:rsid w:val="009D6836"/>
    <w:rsid w:val="009E02CF"/>
    <w:rsid w:val="009E6138"/>
    <w:rsid w:val="009F0AF1"/>
    <w:rsid w:val="009F4546"/>
    <w:rsid w:val="009F499B"/>
    <w:rsid w:val="00A03B21"/>
    <w:rsid w:val="00A062A1"/>
    <w:rsid w:val="00A11743"/>
    <w:rsid w:val="00A164CA"/>
    <w:rsid w:val="00A2205F"/>
    <w:rsid w:val="00A33D41"/>
    <w:rsid w:val="00A363F9"/>
    <w:rsid w:val="00A3722F"/>
    <w:rsid w:val="00A37558"/>
    <w:rsid w:val="00A4155E"/>
    <w:rsid w:val="00A50C90"/>
    <w:rsid w:val="00A52878"/>
    <w:rsid w:val="00A53C95"/>
    <w:rsid w:val="00A63771"/>
    <w:rsid w:val="00A66C80"/>
    <w:rsid w:val="00A67CD7"/>
    <w:rsid w:val="00A7723F"/>
    <w:rsid w:val="00A80CCD"/>
    <w:rsid w:val="00A83639"/>
    <w:rsid w:val="00AA15CE"/>
    <w:rsid w:val="00AA20BD"/>
    <w:rsid w:val="00AA28DA"/>
    <w:rsid w:val="00AB0518"/>
    <w:rsid w:val="00AB1A4D"/>
    <w:rsid w:val="00AC1F5F"/>
    <w:rsid w:val="00AC6511"/>
    <w:rsid w:val="00AC7B6F"/>
    <w:rsid w:val="00AD5E06"/>
    <w:rsid w:val="00AE6973"/>
    <w:rsid w:val="00AF0841"/>
    <w:rsid w:val="00AF27D2"/>
    <w:rsid w:val="00AF3C52"/>
    <w:rsid w:val="00B02442"/>
    <w:rsid w:val="00B0275B"/>
    <w:rsid w:val="00B140C3"/>
    <w:rsid w:val="00B14629"/>
    <w:rsid w:val="00B25F3D"/>
    <w:rsid w:val="00B3623B"/>
    <w:rsid w:val="00B37642"/>
    <w:rsid w:val="00B4112C"/>
    <w:rsid w:val="00B44156"/>
    <w:rsid w:val="00B44240"/>
    <w:rsid w:val="00B47822"/>
    <w:rsid w:val="00B511F8"/>
    <w:rsid w:val="00B51E3A"/>
    <w:rsid w:val="00B570EA"/>
    <w:rsid w:val="00B6360E"/>
    <w:rsid w:val="00B66A36"/>
    <w:rsid w:val="00B70E57"/>
    <w:rsid w:val="00B71624"/>
    <w:rsid w:val="00B731A7"/>
    <w:rsid w:val="00B73FAC"/>
    <w:rsid w:val="00B74340"/>
    <w:rsid w:val="00B76680"/>
    <w:rsid w:val="00B804EF"/>
    <w:rsid w:val="00B94C42"/>
    <w:rsid w:val="00BA04BD"/>
    <w:rsid w:val="00BA1983"/>
    <w:rsid w:val="00BA4CB4"/>
    <w:rsid w:val="00BB1381"/>
    <w:rsid w:val="00BB2A8D"/>
    <w:rsid w:val="00BB6ECA"/>
    <w:rsid w:val="00BB767D"/>
    <w:rsid w:val="00BB7F46"/>
    <w:rsid w:val="00BC2262"/>
    <w:rsid w:val="00BC3490"/>
    <w:rsid w:val="00BC4AD5"/>
    <w:rsid w:val="00BD096C"/>
    <w:rsid w:val="00BD4BCA"/>
    <w:rsid w:val="00BD605A"/>
    <w:rsid w:val="00BE59F8"/>
    <w:rsid w:val="00BF4746"/>
    <w:rsid w:val="00C0353A"/>
    <w:rsid w:val="00C0495B"/>
    <w:rsid w:val="00C06CDE"/>
    <w:rsid w:val="00C24783"/>
    <w:rsid w:val="00C272AE"/>
    <w:rsid w:val="00C34E15"/>
    <w:rsid w:val="00C463BB"/>
    <w:rsid w:val="00C46DB1"/>
    <w:rsid w:val="00C47B4E"/>
    <w:rsid w:val="00C643A2"/>
    <w:rsid w:val="00C654FF"/>
    <w:rsid w:val="00C65777"/>
    <w:rsid w:val="00C65C74"/>
    <w:rsid w:val="00C725C3"/>
    <w:rsid w:val="00C80975"/>
    <w:rsid w:val="00C87F83"/>
    <w:rsid w:val="00C93392"/>
    <w:rsid w:val="00C94C76"/>
    <w:rsid w:val="00C962BD"/>
    <w:rsid w:val="00CA5F61"/>
    <w:rsid w:val="00CA67D3"/>
    <w:rsid w:val="00CB3836"/>
    <w:rsid w:val="00CC31D6"/>
    <w:rsid w:val="00CC626E"/>
    <w:rsid w:val="00CC7BFA"/>
    <w:rsid w:val="00CD249F"/>
    <w:rsid w:val="00CD2534"/>
    <w:rsid w:val="00CD4EDB"/>
    <w:rsid w:val="00CE0792"/>
    <w:rsid w:val="00CE435C"/>
    <w:rsid w:val="00CF4D75"/>
    <w:rsid w:val="00D1497A"/>
    <w:rsid w:val="00D14A62"/>
    <w:rsid w:val="00D2122E"/>
    <w:rsid w:val="00D22783"/>
    <w:rsid w:val="00D27E63"/>
    <w:rsid w:val="00D41265"/>
    <w:rsid w:val="00D43EB9"/>
    <w:rsid w:val="00D46CD0"/>
    <w:rsid w:val="00D46D13"/>
    <w:rsid w:val="00D56574"/>
    <w:rsid w:val="00D624CF"/>
    <w:rsid w:val="00D63A31"/>
    <w:rsid w:val="00D712CC"/>
    <w:rsid w:val="00D722CB"/>
    <w:rsid w:val="00D739F1"/>
    <w:rsid w:val="00D818FF"/>
    <w:rsid w:val="00DA7136"/>
    <w:rsid w:val="00DA7DA2"/>
    <w:rsid w:val="00DB099C"/>
    <w:rsid w:val="00DB0DB6"/>
    <w:rsid w:val="00DB36E0"/>
    <w:rsid w:val="00DB381C"/>
    <w:rsid w:val="00DB3AB6"/>
    <w:rsid w:val="00DC6211"/>
    <w:rsid w:val="00DD0D90"/>
    <w:rsid w:val="00DD412B"/>
    <w:rsid w:val="00DD44C0"/>
    <w:rsid w:val="00DD653B"/>
    <w:rsid w:val="00DF3895"/>
    <w:rsid w:val="00DF4867"/>
    <w:rsid w:val="00DF6A2D"/>
    <w:rsid w:val="00DF71F8"/>
    <w:rsid w:val="00E049E5"/>
    <w:rsid w:val="00E22CB4"/>
    <w:rsid w:val="00E258F4"/>
    <w:rsid w:val="00E260FC"/>
    <w:rsid w:val="00E314C8"/>
    <w:rsid w:val="00E32618"/>
    <w:rsid w:val="00E34765"/>
    <w:rsid w:val="00E40642"/>
    <w:rsid w:val="00E467F8"/>
    <w:rsid w:val="00E50672"/>
    <w:rsid w:val="00E508DD"/>
    <w:rsid w:val="00E52D72"/>
    <w:rsid w:val="00E55186"/>
    <w:rsid w:val="00E57401"/>
    <w:rsid w:val="00E64E64"/>
    <w:rsid w:val="00E65E99"/>
    <w:rsid w:val="00E67C81"/>
    <w:rsid w:val="00E915C5"/>
    <w:rsid w:val="00E922DD"/>
    <w:rsid w:val="00E940A9"/>
    <w:rsid w:val="00E958AA"/>
    <w:rsid w:val="00EA0696"/>
    <w:rsid w:val="00EA3CA4"/>
    <w:rsid w:val="00EA53AB"/>
    <w:rsid w:val="00EC2558"/>
    <w:rsid w:val="00EC7F38"/>
    <w:rsid w:val="00ED6C23"/>
    <w:rsid w:val="00EE3ED4"/>
    <w:rsid w:val="00EF0957"/>
    <w:rsid w:val="00EF1D1F"/>
    <w:rsid w:val="00EF3548"/>
    <w:rsid w:val="00EF4678"/>
    <w:rsid w:val="00EF7B85"/>
    <w:rsid w:val="00F148C3"/>
    <w:rsid w:val="00F15B49"/>
    <w:rsid w:val="00F20CD4"/>
    <w:rsid w:val="00F223A5"/>
    <w:rsid w:val="00F235B5"/>
    <w:rsid w:val="00F26590"/>
    <w:rsid w:val="00F2713B"/>
    <w:rsid w:val="00F35FE3"/>
    <w:rsid w:val="00F44BDD"/>
    <w:rsid w:val="00F46006"/>
    <w:rsid w:val="00F479E3"/>
    <w:rsid w:val="00F5175E"/>
    <w:rsid w:val="00F520AD"/>
    <w:rsid w:val="00F5255C"/>
    <w:rsid w:val="00F52C49"/>
    <w:rsid w:val="00F53EE0"/>
    <w:rsid w:val="00F623C7"/>
    <w:rsid w:val="00F70FC5"/>
    <w:rsid w:val="00F73110"/>
    <w:rsid w:val="00F7440D"/>
    <w:rsid w:val="00F74C02"/>
    <w:rsid w:val="00F767F2"/>
    <w:rsid w:val="00F77639"/>
    <w:rsid w:val="00F80C92"/>
    <w:rsid w:val="00F9118C"/>
    <w:rsid w:val="00F956AB"/>
    <w:rsid w:val="00F958B8"/>
    <w:rsid w:val="00F95A96"/>
    <w:rsid w:val="00FB4B2E"/>
    <w:rsid w:val="00FB51C0"/>
    <w:rsid w:val="00FB7F34"/>
    <w:rsid w:val="00FC12FE"/>
    <w:rsid w:val="00FD1138"/>
    <w:rsid w:val="00FD257F"/>
    <w:rsid w:val="00FD3F81"/>
    <w:rsid w:val="00FD4E75"/>
    <w:rsid w:val="00FD78C1"/>
    <w:rsid w:val="00FD7BE0"/>
    <w:rsid w:val="00FE13FB"/>
    <w:rsid w:val="00FE5366"/>
    <w:rsid w:val="00FE63CE"/>
    <w:rsid w:val="00FF0C6E"/>
    <w:rsid w:val="00FF39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258F4"/>
    <w:rPr>
      <w:rFonts w:ascii="Times New Roman" w:eastAsia="Times New Roman" w:hAnsi="Times New Roman"/>
      <w:sz w:val="24"/>
      <w:szCs w:val="24"/>
    </w:rPr>
  </w:style>
  <w:style w:type="paragraph" w:styleId="Heading1">
    <w:name w:val="heading 1"/>
    <w:aliases w:val="1. Глава"/>
    <w:basedOn w:val="Normal"/>
    <w:next w:val="Normal"/>
    <w:link w:val="Heading1Char"/>
    <w:uiPriority w:val="99"/>
    <w:qFormat/>
    <w:rsid w:val="00B37642"/>
    <w:pPr>
      <w:keepNext/>
      <w:outlineLvl w:val="0"/>
    </w:pPr>
    <w:rPr>
      <w:rFonts w:eastAsia="Calibri"/>
      <w:sz w:val="32"/>
    </w:rPr>
  </w:style>
  <w:style w:type="paragraph" w:styleId="Heading2">
    <w:name w:val="heading 2"/>
    <w:basedOn w:val="Normal"/>
    <w:next w:val="Normal"/>
    <w:link w:val="Heading2Char"/>
    <w:uiPriority w:val="99"/>
    <w:qFormat/>
    <w:locked/>
    <w:rsid w:val="00E915C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DD653B"/>
    <w:pPr>
      <w:keepNext/>
      <w:spacing w:before="240" w:after="60"/>
      <w:outlineLvl w:val="2"/>
    </w:pPr>
    <w:rPr>
      <w:rFonts w:ascii="Arial" w:hAnsi="Arial" w:cs="Arial"/>
      <w:b/>
      <w:bCs/>
      <w:sz w:val="26"/>
      <w:szCs w:val="26"/>
    </w:rPr>
  </w:style>
  <w:style w:type="paragraph" w:styleId="Heading4">
    <w:name w:val="heading 4"/>
    <w:basedOn w:val="Normal"/>
    <w:next w:val="Normal"/>
    <w:link w:val="Heading4Char1"/>
    <w:uiPriority w:val="99"/>
    <w:qFormat/>
    <w:locked/>
    <w:rsid w:val="00B3623B"/>
    <w:pPr>
      <w:keepNext/>
      <w:jc w:val="both"/>
      <w:outlineLvl w:val="3"/>
    </w:pPr>
    <w:rPr>
      <w:rFonts w:ascii="Calibri" w:eastAsia="Calibri" w:hAnsi="Calibri"/>
      <w:sz w:val="28"/>
      <w:szCs w:val="20"/>
    </w:rPr>
  </w:style>
  <w:style w:type="paragraph" w:styleId="Heading5">
    <w:name w:val="heading 5"/>
    <w:basedOn w:val="Normal"/>
    <w:next w:val="Normal"/>
    <w:link w:val="Heading5Char"/>
    <w:uiPriority w:val="99"/>
    <w:qFormat/>
    <w:locked/>
    <w:rsid w:val="00333DD8"/>
    <w:pPr>
      <w:spacing w:before="240" w:after="60"/>
      <w:outlineLvl w:val="4"/>
    </w:pPr>
    <w:rPr>
      <w:rFonts w:eastAsia="Calibri"/>
      <w:b/>
      <w:bCs/>
      <w:i/>
      <w:iCs/>
      <w:sz w:val="26"/>
      <w:szCs w:val="26"/>
    </w:rPr>
  </w:style>
  <w:style w:type="paragraph" w:styleId="Heading6">
    <w:name w:val="heading 6"/>
    <w:basedOn w:val="Normal"/>
    <w:next w:val="Normal"/>
    <w:link w:val="Heading6Char1"/>
    <w:uiPriority w:val="99"/>
    <w:qFormat/>
    <w:locked/>
    <w:rsid w:val="00B3623B"/>
    <w:pPr>
      <w:keepNext/>
      <w:ind w:firstLine="720"/>
      <w:jc w:val="right"/>
      <w:outlineLvl w:val="5"/>
    </w:pPr>
    <w:rPr>
      <w:rFonts w:ascii="Calibri" w:eastAsia="Calibri" w:hAnsi="Calibri"/>
      <w:sz w:val="28"/>
      <w:szCs w:val="20"/>
    </w:rPr>
  </w:style>
  <w:style w:type="paragraph" w:styleId="Heading7">
    <w:name w:val="heading 7"/>
    <w:basedOn w:val="Normal"/>
    <w:next w:val="Normal"/>
    <w:link w:val="Heading7Char"/>
    <w:uiPriority w:val="99"/>
    <w:qFormat/>
    <w:locked/>
    <w:rsid w:val="00333DD8"/>
    <w:pPr>
      <w:spacing w:before="240" w:after="60"/>
      <w:outlineLvl w:val="6"/>
    </w:pPr>
    <w:rPr>
      <w:rFonts w:eastAsia="Calibri"/>
    </w:rPr>
  </w:style>
  <w:style w:type="paragraph" w:styleId="Heading8">
    <w:name w:val="heading 8"/>
    <w:basedOn w:val="Normal"/>
    <w:next w:val="Normal"/>
    <w:link w:val="Heading8Char1"/>
    <w:uiPriority w:val="99"/>
    <w:qFormat/>
    <w:locked/>
    <w:rsid w:val="00B3623B"/>
    <w:pPr>
      <w:keepNext/>
      <w:jc w:val="both"/>
      <w:outlineLvl w:val="7"/>
    </w:pPr>
    <w:rPr>
      <w:rFonts w:ascii="Calibri" w:eastAsia="Calibri" w:hAnsi="Calibri"/>
      <w:b/>
      <w:i/>
      <w:sz w:val="28"/>
      <w:szCs w:val="20"/>
    </w:rPr>
  </w:style>
  <w:style w:type="paragraph" w:styleId="Heading9">
    <w:name w:val="heading 9"/>
    <w:basedOn w:val="Normal"/>
    <w:next w:val="Normal"/>
    <w:link w:val="Heading9Char"/>
    <w:uiPriority w:val="99"/>
    <w:qFormat/>
    <w:locked/>
    <w:rsid w:val="00333DD8"/>
    <w:pPr>
      <w:spacing w:before="240" w:after="60"/>
      <w:outlineLvl w:val="8"/>
    </w:pPr>
    <w:rPr>
      <w:rFonts w:ascii="Arial" w:eastAsia="Calibri"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Глава Char"/>
    <w:basedOn w:val="DefaultParagraphFont"/>
    <w:link w:val="Heading1"/>
    <w:uiPriority w:val="99"/>
    <w:locked/>
    <w:rsid w:val="00B37642"/>
    <w:rPr>
      <w:rFonts w:ascii="Times New Roman" w:hAnsi="Times New Roman" w:cs="Times New Roman"/>
      <w:sz w:val="24"/>
      <w:szCs w:val="24"/>
      <w:lang w:eastAsia="ru-RU"/>
    </w:rPr>
  </w:style>
  <w:style w:type="character" w:customStyle="1" w:styleId="Heading2Char">
    <w:name w:val="Heading 2 Char"/>
    <w:basedOn w:val="DefaultParagraphFont"/>
    <w:link w:val="Heading2"/>
    <w:uiPriority w:val="99"/>
    <w:semiHidden/>
    <w:locked/>
    <w:rsid w:val="00577B1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B138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D257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A6121"/>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D257F"/>
    <w:rPr>
      <w:rFonts w:ascii="Calibri" w:hAnsi="Calibri" w:cs="Times New Roman"/>
      <w:b/>
      <w:bCs/>
    </w:rPr>
  </w:style>
  <w:style w:type="character" w:customStyle="1" w:styleId="Heading7Char">
    <w:name w:val="Heading 7 Char"/>
    <w:basedOn w:val="DefaultParagraphFont"/>
    <w:link w:val="Heading7"/>
    <w:uiPriority w:val="99"/>
    <w:semiHidden/>
    <w:locked/>
    <w:rsid w:val="004A6121"/>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FD257F"/>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A6121"/>
    <w:rPr>
      <w:rFonts w:ascii="Cambria" w:hAnsi="Cambria" w:cs="Times New Roman"/>
    </w:rPr>
  </w:style>
  <w:style w:type="character" w:customStyle="1" w:styleId="Heading4Char1">
    <w:name w:val="Heading 4 Char1"/>
    <w:link w:val="Heading4"/>
    <w:uiPriority w:val="99"/>
    <w:locked/>
    <w:rsid w:val="00B3623B"/>
    <w:rPr>
      <w:sz w:val="28"/>
    </w:rPr>
  </w:style>
  <w:style w:type="character" w:customStyle="1" w:styleId="Heading6Char1">
    <w:name w:val="Heading 6 Char1"/>
    <w:link w:val="Heading6"/>
    <w:uiPriority w:val="99"/>
    <w:locked/>
    <w:rsid w:val="00B3623B"/>
    <w:rPr>
      <w:sz w:val="28"/>
    </w:rPr>
  </w:style>
  <w:style w:type="character" w:customStyle="1" w:styleId="Heading8Char1">
    <w:name w:val="Heading 8 Char1"/>
    <w:link w:val="Heading8"/>
    <w:uiPriority w:val="99"/>
    <w:locked/>
    <w:rsid w:val="00B3623B"/>
    <w:rPr>
      <w:b/>
      <w:i/>
      <w:sz w:val="28"/>
    </w:rPr>
  </w:style>
  <w:style w:type="paragraph" w:styleId="Header">
    <w:name w:val="header"/>
    <w:basedOn w:val="Normal"/>
    <w:link w:val="HeaderChar"/>
    <w:uiPriority w:val="99"/>
    <w:rsid w:val="00BB7F46"/>
    <w:pPr>
      <w:tabs>
        <w:tab w:val="center" w:pos="4677"/>
        <w:tab w:val="right" w:pos="9355"/>
      </w:tabs>
    </w:pPr>
  </w:style>
  <w:style w:type="character" w:customStyle="1" w:styleId="HeaderChar">
    <w:name w:val="Header Char"/>
    <w:basedOn w:val="DefaultParagraphFont"/>
    <w:link w:val="Header"/>
    <w:uiPriority w:val="99"/>
    <w:locked/>
    <w:rsid w:val="00BB7F46"/>
    <w:rPr>
      <w:rFonts w:cs="Times New Roman"/>
    </w:rPr>
  </w:style>
  <w:style w:type="paragraph" w:styleId="Footer">
    <w:name w:val="footer"/>
    <w:basedOn w:val="Normal"/>
    <w:link w:val="FooterChar"/>
    <w:uiPriority w:val="99"/>
    <w:rsid w:val="00BB7F46"/>
    <w:pPr>
      <w:tabs>
        <w:tab w:val="center" w:pos="4677"/>
        <w:tab w:val="right" w:pos="9355"/>
      </w:tabs>
    </w:pPr>
  </w:style>
  <w:style w:type="character" w:customStyle="1" w:styleId="FooterChar">
    <w:name w:val="Footer Char"/>
    <w:basedOn w:val="DefaultParagraphFont"/>
    <w:link w:val="Footer"/>
    <w:uiPriority w:val="99"/>
    <w:locked/>
    <w:rsid w:val="00BB7F46"/>
    <w:rPr>
      <w:rFonts w:cs="Times New Roman"/>
    </w:rPr>
  </w:style>
  <w:style w:type="paragraph" w:styleId="BalloonText">
    <w:name w:val="Balloon Text"/>
    <w:basedOn w:val="Normal"/>
    <w:link w:val="BalloonTextChar"/>
    <w:uiPriority w:val="99"/>
    <w:semiHidden/>
    <w:rsid w:val="00C725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25C3"/>
    <w:rPr>
      <w:rFonts w:ascii="Tahoma" w:hAnsi="Tahoma" w:cs="Tahoma"/>
      <w:sz w:val="16"/>
      <w:szCs w:val="16"/>
    </w:rPr>
  </w:style>
  <w:style w:type="paragraph" w:styleId="BodyText">
    <w:name w:val="Body Text"/>
    <w:basedOn w:val="Normal"/>
    <w:link w:val="BodyTextChar"/>
    <w:uiPriority w:val="99"/>
    <w:semiHidden/>
    <w:rsid w:val="00B37642"/>
    <w:pPr>
      <w:spacing w:line="360" w:lineRule="auto"/>
    </w:pPr>
    <w:rPr>
      <w:sz w:val="28"/>
    </w:rPr>
  </w:style>
  <w:style w:type="character" w:customStyle="1" w:styleId="BodyTextChar">
    <w:name w:val="Body Text Char"/>
    <w:basedOn w:val="DefaultParagraphFont"/>
    <w:link w:val="BodyText"/>
    <w:uiPriority w:val="99"/>
    <w:semiHidden/>
    <w:locked/>
    <w:rsid w:val="00B37642"/>
    <w:rPr>
      <w:rFonts w:ascii="Times New Roman" w:hAnsi="Times New Roman" w:cs="Times New Roman"/>
      <w:sz w:val="24"/>
      <w:szCs w:val="24"/>
      <w:lang w:eastAsia="ru-RU"/>
    </w:rPr>
  </w:style>
  <w:style w:type="paragraph" w:customStyle="1" w:styleId="Style6">
    <w:name w:val="Style6"/>
    <w:basedOn w:val="Normal"/>
    <w:uiPriority w:val="99"/>
    <w:rsid w:val="00B37642"/>
    <w:pPr>
      <w:widowControl w:val="0"/>
      <w:autoSpaceDE w:val="0"/>
      <w:autoSpaceDN w:val="0"/>
      <w:adjustRightInd w:val="0"/>
      <w:spacing w:line="485" w:lineRule="exact"/>
      <w:ind w:firstLine="542"/>
      <w:jc w:val="both"/>
    </w:pPr>
  </w:style>
  <w:style w:type="paragraph" w:customStyle="1" w:styleId="ConsPlusTitle">
    <w:name w:val="ConsPlusTitle"/>
    <w:uiPriority w:val="99"/>
    <w:rsid w:val="00E915C5"/>
    <w:pPr>
      <w:widowControl w:val="0"/>
      <w:autoSpaceDE w:val="0"/>
      <w:autoSpaceDN w:val="0"/>
      <w:adjustRightInd w:val="0"/>
    </w:pPr>
    <w:rPr>
      <w:rFonts w:ascii="Times New Roman" w:hAnsi="Times New Roman"/>
      <w:b/>
      <w:bCs/>
      <w:sz w:val="24"/>
      <w:szCs w:val="24"/>
    </w:rPr>
  </w:style>
  <w:style w:type="paragraph" w:customStyle="1" w:styleId="a">
    <w:name w:val="Знак Знак Знак Знак Знак Знак Знак Знак Знак Знак"/>
    <w:basedOn w:val="Normal"/>
    <w:uiPriority w:val="99"/>
    <w:rsid w:val="00E915C5"/>
    <w:pPr>
      <w:spacing w:after="160" w:line="240" w:lineRule="exact"/>
    </w:pPr>
    <w:rPr>
      <w:rFonts w:ascii="Verdana" w:eastAsia="Calibri" w:hAnsi="Verdana"/>
      <w:lang w:val="en-US" w:eastAsia="en-US"/>
    </w:rPr>
  </w:style>
  <w:style w:type="paragraph" w:styleId="BodyTextIndent">
    <w:name w:val="Body Text Indent"/>
    <w:basedOn w:val="Normal"/>
    <w:link w:val="BodyTextIndentChar"/>
    <w:uiPriority w:val="99"/>
    <w:rsid w:val="006249F1"/>
    <w:pPr>
      <w:ind w:right="-2" w:firstLine="851"/>
      <w:jc w:val="both"/>
    </w:pPr>
    <w:rPr>
      <w:rFonts w:eastAsia="Calibri"/>
      <w:sz w:val="28"/>
      <w:szCs w:val="20"/>
    </w:rPr>
  </w:style>
  <w:style w:type="character" w:customStyle="1" w:styleId="BodyTextIndentChar">
    <w:name w:val="Body Text Indent Char"/>
    <w:basedOn w:val="DefaultParagraphFont"/>
    <w:link w:val="BodyTextIndent"/>
    <w:uiPriority w:val="99"/>
    <w:semiHidden/>
    <w:locked/>
    <w:rsid w:val="00BB1381"/>
    <w:rPr>
      <w:rFonts w:ascii="Times New Roman" w:hAnsi="Times New Roman" w:cs="Times New Roman"/>
      <w:sz w:val="24"/>
      <w:szCs w:val="24"/>
    </w:rPr>
  </w:style>
  <w:style w:type="character" w:styleId="PageNumber">
    <w:name w:val="page number"/>
    <w:basedOn w:val="DefaultParagraphFont"/>
    <w:uiPriority w:val="99"/>
    <w:rsid w:val="006249F1"/>
    <w:rPr>
      <w:rFonts w:cs="Times New Roman"/>
    </w:rPr>
  </w:style>
  <w:style w:type="paragraph" w:customStyle="1" w:styleId="ConsNonformat">
    <w:name w:val="ConsNonformat"/>
    <w:uiPriority w:val="99"/>
    <w:rsid w:val="006249F1"/>
    <w:pPr>
      <w:widowControl w:val="0"/>
      <w:autoSpaceDE w:val="0"/>
      <w:autoSpaceDN w:val="0"/>
      <w:adjustRightInd w:val="0"/>
    </w:pPr>
    <w:rPr>
      <w:rFonts w:ascii="Courier New" w:hAnsi="Courier New" w:cs="Courier New"/>
      <w:sz w:val="20"/>
      <w:szCs w:val="20"/>
    </w:rPr>
  </w:style>
  <w:style w:type="table" w:styleId="TableGrid">
    <w:name w:val="Table Grid"/>
    <w:basedOn w:val="TableNormal"/>
    <w:uiPriority w:val="99"/>
    <w:locked/>
    <w:rsid w:val="006249F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F6751"/>
    <w:pPr>
      <w:autoSpaceDE w:val="0"/>
      <w:autoSpaceDN w:val="0"/>
      <w:adjustRightInd w:val="0"/>
      <w:ind w:firstLine="709"/>
      <w:jc w:val="both"/>
    </w:pPr>
    <w:rPr>
      <w:rFonts w:ascii="Times New Roman" w:hAnsi="Times New Roman"/>
      <w:color w:val="000000"/>
      <w:sz w:val="28"/>
      <w:szCs w:val="28"/>
    </w:rPr>
  </w:style>
  <w:style w:type="paragraph" w:customStyle="1" w:styleId="ConsPlusNormal">
    <w:name w:val="ConsPlusNormal"/>
    <w:link w:val="ConsPlusNormal0"/>
    <w:uiPriority w:val="99"/>
    <w:rsid w:val="00FD3F81"/>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DefaultParagraphFont"/>
    <w:link w:val="ConsPlusNormal"/>
    <w:uiPriority w:val="99"/>
    <w:locked/>
    <w:rsid w:val="00333DD8"/>
    <w:rPr>
      <w:rFonts w:ascii="Arial" w:hAnsi="Arial" w:cs="Arial"/>
      <w:lang w:val="ru-RU" w:eastAsia="ru-RU" w:bidi="ar-SA"/>
    </w:rPr>
  </w:style>
  <w:style w:type="paragraph" w:customStyle="1" w:styleId="ConsPlusCell">
    <w:name w:val="ConsPlusCell"/>
    <w:uiPriority w:val="99"/>
    <w:rsid w:val="00FD3F81"/>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FD3F81"/>
    <w:pPr>
      <w:widowControl w:val="0"/>
      <w:autoSpaceDE w:val="0"/>
      <w:autoSpaceDN w:val="0"/>
      <w:adjustRightInd w:val="0"/>
    </w:pPr>
    <w:rPr>
      <w:rFonts w:ascii="Courier New" w:hAnsi="Courier New" w:cs="Courier New"/>
      <w:sz w:val="20"/>
      <w:szCs w:val="20"/>
    </w:rPr>
  </w:style>
  <w:style w:type="paragraph" w:customStyle="1" w:styleId="Style3">
    <w:name w:val="Style3"/>
    <w:basedOn w:val="Normal"/>
    <w:uiPriority w:val="99"/>
    <w:rsid w:val="00FD3F81"/>
    <w:pPr>
      <w:widowControl w:val="0"/>
      <w:autoSpaceDE w:val="0"/>
      <w:autoSpaceDN w:val="0"/>
      <w:adjustRightInd w:val="0"/>
      <w:spacing w:line="278" w:lineRule="exact"/>
      <w:ind w:firstLine="523"/>
      <w:jc w:val="both"/>
    </w:pPr>
    <w:rPr>
      <w:rFonts w:eastAsia="Calibri"/>
    </w:rPr>
  </w:style>
  <w:style w:type="paragraph" w:customStyle="1" w:styleId="Style5">
    <w:name w:val="Style5"/>
    <w:basedOn w:val="Normal"/>
    <w:uiPriority w:val="99"/>
    <w:rsid w:val="00FD3F81"/>
    <w:pPr>
      <w:widowControl w:val="0"/>
      <w:autoSpaceDE w:val="0"/>
      <w:autoSpaceDN w:val="0"/>
      <w:adjustRightInd w:val="0"/>
    </w:pPr>
    <w:rPr>
      <w:rFonts w:eastAsia="Calibri"/>
    </w:rPr>
  </w:style>
  <w:style w:type="character" w:customStyle="1" w:styleId="FontStyle12">
    <w:name w:val="Font Style12"/>
    <w:basedOn w:val="DefaultParagraphFont"/>
    <w:uiPriority w:val="99"/>
    <w:rsid w:val="00FD3F81"/>
    <w:rPr>
      <w:rFonts w:ascii="Times New Roman" w:hAnsi="Times New Roman" w:cs="Times New Roman"/>
      <w:sz w:val="22"/>
      <w:szCs w:val="22"/>
    </w:rPr>
  </w:style>
  <w:style w:type="paragraph" w:customStyle="1" w:styleId="a0">
    <w:name w:val="Знак"/>
    <w:basedOn w:val="Normal"/>
    <w:uiPriority w:val="99"/>
    <w:rsid w:val="00FD3F81"/>
    <w:pPr>
      <w:spacing w:after="160" w:line="240" w:lineRule="exact"/>
    </w:pPr>
    <w:rPr>
      <w:rFonts w:ascii="Verdana" w:eastAsia="Calibri" w:hAnsi="Verdana" w:cs="Verdana"/>
      <w:sz w:val="20"/>
      <w:szCs w:val="20"/>
      <w:lang w:val="en-US" w:eastAsia="en-US"/>
    </w:rPr>
  </w:style>
  <w:style w:type="character" w:customStyle="1" w:styleId="FontStyle11">
    <w:name w:val="Font Style11"/>
    <w:basedOn w:val="DefaultParagraphFont"/>
    <w:uiPriority w:val="99"/>
    <w:rsid w:val="00392BD1"/>
    <w:rPr>
      <w:rFonts w:ascii="Times New Roman" w:hAnsi="Times New Roman" w:cs="Times New Roman"/>
      <w:b/>
      <w:bCs/>
      <w:spacing w:val="-10"/>
      <w:sz w:val="26"/>
      <w:szCs w:val="26"/>
    </w:rPr>
  </w:style>
  <w:style w:type="paragraph" w:customStyle="1" w:styleId="Style4">
    <w:name w:val="Style4"/>
    <w:basedOn w:val="Normal"/>
    <w:uiPriority w:val="99"/>
    <w:rsid w:val="00201933"/>
    <w:pPr>
      <w:widowControl w:val="0"/>
      <w:autoSpaceDE w:val="0"/>
      <w:autoSpaceDN w:val="0"/>
      <w:adjustRightInd w:val="0"/>
      <w:jc w:val="center"/>
    </w:pPr>
    <w:rPr>
      <w:rFonts w:eastAsia="Calibri"/>
    </w:rPr>
  </w:style>
  <w:style w:type="paragraph" w:customStyle="1" w:styleId="Style8">
    <w:name w:val="Style8"/>
    <w:basedOn w:val="Normal"/>
    <w:uiPriority w:val="99"/>
    <w:rsid w:val="00201933"/>
    <w:pPr>
      <w:widowControl w:val="0"/>
      <w:autoSpaceDE w:val="0"/>
      <w:autoSpaceDN w:val="0"/>
      <w:adjustRightInd w:val="0"/>
      <w:spacing w:line="278" w:lineRule="exact"/>
      <w:ind w:firstLine="288"/>
    </w:pPr>
    <w:rPr>
      <w:rFonts w:eastAsia="Calibri"/>
    </w:rPr>
  </w:style>
  <w:style w:type="character" w:customStyle="1" w:styleId="FontStyle13">
    <w:name w:val="Font Style13"/>
    <w:basedOn w:val="DefaultParagraphFont"/>
    <w:uiPriority w:val="99"/>
    <w:rsid w:val="00201933"/>
    <w:rPr>
      <w:rFonts w:ascii="Century Gothic" w:hAnsi="Century Gothic" w:cs="Century Gothic"/>
      <w:sz w:val="16"/>
      <w:szCs w:val="16"/>
    </w:rPr>
  </w:style>
  <w:style w:type="character" w:customStyle="1" w:styleId="FontStyle15">
    <w:name w:val="Font Style15"/>
    <w:basedOn w:val="DefaultParagraphFont"/>
    <w:uiPriority w:val="99"/>
    <w:rsid w:val="00201933"/>
    <w:rPr>
      <w:rFonts w:ascii="Times New Roman" w:hAnsi="Times New Roman" w:cs="Times New Roman"/>
      <w:b/>
      <w:bCs/>
      <w:sz w:val="20"/>
      <w:szCs w:val="20"/>
    </w:rPr>
  </w:style>
  <w:style w:type="character" w:customStyle="1" w:styleId="FontStyle16">
    <w:name w:val="Font Style16"/>
    <w:basedOn w:val="DefaultParagraphFont"/>
    <w:uiPriority w:val="99"/>
    <w:rsid w:val="00201933"/>
    <w:rPr>
      <w:rFonts w:ascii="Franklin Gothic Medium Cond" w:hAnsi="Franklin Gothic Medium Cond" w:cs="Franklin Gothic Medium Cond"/>
      <w:i/>
      <w:iCs/>
      <w:spacing w:val="30"/>
      <w:sz w:val="22"/>
      <w:szCs w:val="22"/>
    </w:rPr>
  </w:style>
  <w:style w:type="paragraph" w:styleId="BodyText3">
    <w:name w:val="Body Text 3"/>
    <w:basedOn w:val="Normal"/>
    <w:link w:val="BodyText3Char"/>
    <w:uiPriority w:val="99"/>
    <w:rsid w:val="00DD653B"/>
    <w:pPr>
      <w:spacing w:after="120"/>
    </w:pPr>
    <w:rPr>
      <w:sz w:val="16"/>
      <w:szCs w:val="16"/>
    </w:rPr>
  </w:style>
  <w:style w:type="character" w:customStyle="1" w:styleId="BodyText3Char">
    <w:name w:val="Body Text 3 Char"/>
    <w:basedOn w:val="DefaultParagraphFont"/>
    <w:link w:val="BodyText3"/>
    <w:uiPriority w:val="99"/>
    <w:semiHidden/>
    <w:locked/>
    <w:rsid w:val="00BB1381"/>
    <w:rPr>
      <w:rFonts w:ascii="Times New Roman" w:hAnsi="Times New Roman" w:cs="Times New Roman"/>
      <w:sz w:val="16"/>
      <w:szCs w:val="16"/>
    </w:rPr>
  </w:style>
  <w:style w:type="paragraph" w:customStyle="1" w:styleId="ConsNormal">
    <w:name w:val="ConsNormal"/>
    <w:uiPriority w:val="99"/>
    <w:rsid w:val="00333DD8"/>
    <w:pPr>
      <w:autoSpaceDE w:val="0"/>
      <w:autoSpaceDN w:val="0"/>
      <w:adjustRightInd w:val="0"/>
      <w:ind w:firstLine="720"/>
    </w:pPr>
    <w:rPr>
      <w:rFonts w:ascii="Arial" w:hAnsi="Arial" w:cs="Arial"/>
      <w:sz w:val="20"/>
      <w:szCs w:val="20"/>
    </w:rPr>
  </w:style>
  <w:style w:type="paragraph" w:customStyle="1" w:styleId="xl38">
    <w:name w:val="xl38"/>
    <w:basedOn w:val="Normal"/>
    <w:uiPriority w:val="99"/>
    <w:rsid w:val="00333DD8"/>
    <w:pPr>
      <w:pBdr>
        <w:bottom w:val="single" w:sz="8" w:space="0" w:color="auto"/>
        <w:right w:val="single" w:sz="8" w:space="0" w:color="auto"/>
      </w:pBdr>
      <w:spacing w:before="100" w:beforeAutospacing="1" w:after="100" w:afterAutospacing="1"/>
      <w:jc w:val="center"/>
      <w:textAlignment w:val="top"/>
    </w:pPr>
    <w:rPr>
      <w:rFonts w:eastAsia="Calibri"/>
      <w:color w:val="000000"/>
      <w:sz w:val="28"/>
      <w:szCs w:val="28"/>
    </w:rPr>
  </w:style>
  <w:style w:type="paragraph" w:styleId="BodyText2">
    <w:name w:val="Body Text 2"/>
    <w:basedOn w:val="Normal"/>
    <w:link w:val="BodyText2Char"/>
    <w:uiPriority w:val="99"/>
    <w:rsid w:val="00333DD8"/>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4A6121"/>
    <w:rPr>
      <w:rFonts w:ascii="Times New Roman" w:hAnsi="Times New Roman" w:cs="Times New Roman"/>
      <w:sz w:val="24"/>
      <w:szCs w:val="24"/>
    </w:rPr>
  </w:style>
  <w:style w:type="character" w:customStyle="1" w:styleId="1">
    <w:name w:val="Заголовок 1 Знак"/>
    <w:basedOn w:val="DefaultParagraphFont"/>
    <w:uiPriority w:val="99"/>
    <w:locked/>
    <w:rsid w:val="00B0275B"/>
    <w:rPr>
      <w:rFonts w:cs="Times New Roman"/>
      <w:b/>
      <w:bCs/>
      <w:color w:val="000080"/>
      <w:sz w:val="28"/>
      <w:szCs w:val="28"/>
      <w:lang w:val="ru-RU" w:eastAsia="ru-RU" w:bidi="ar-SA"/>
    </w:rPr>
  </w:style>
  <w:style w:type="paragraph" w:customStyle="1" w:styleId="ConsTitle">
    <w:name w:val="ConsTitle"/>
    <w:uiPriority w:val="99"/>
    <w:rsid w:val="00B0275B"/>
    <w:pPr>
      <w:widowControl w:val="0"/>
      <w:autoSpaceDE w:val="0"/>
      <w:autoSpaceDN w:val="0"/>
      <w:adjustRightInd w:val="0"/>
      <w:ind w:right="19772"/>
    </w:pPr>
    <w:rPr>
      <w:rFonts w:ascii="Arial" w:hAnsi="Arial" w:cs="Arial"/>
      <w:b/>
      <w:bCs/>
      <w:sz w:val="18"/>
      <w:szCs w:val="18"/>
    </w:rPr>
  </w:style>
  <w:style w:type="paragraph" w:customStyle="1" w:styleId="a1">
    <w:name w:val="Заголовок статьи"/>
    <w:basedOn w:val="Normal"/>
    <w:next w:val="Normal"/>
    <w:uiPriority w:val="99"/>
    <w:rsid w:val="00B0275B"/>
    <w:pPr>
      <w:widowControl w:val="0"/>
      <w:autoSpaceDE w:val="0"/>
      <w:autoSpaceDN w:val="0"/>
      <w:adjustRightInd w:val="0"/>
      <w:ind w:left="1612" w:hanging="892"/>
      <w:jc w:val="both"/>
    </w:pPr>
    <w:rPr>
      <w:rFonts w:eastAsia="Calibri"/>
      <w:sz w:val="28"/>
      <w:szCs w:val="28"/>
    </w:rPr>
  </w:style>
  <w:style w:type="paragraph" w:customStyle="1" w:styleId="a2">
    <w:name w:val="Таблицы (моноширинный)"/>
    <w:basedOn w:val="Normal"/>
    <w:next w:val="Normal"/>
    <w:uiPriority w:val="99"/>
    <w:rsid w:val="00024095"/>
    <w:pPr>
      <w:autoSpaceDE w:val="0"/>
      <w:autoSpaceDN w:val="0"/>
      <w:adjustRightInd w:val="0"/>
      <w:jc w:val="both"/>
    </w:pPr>
    <w:rPr>
      <w:rFonts w:ascii="Courier New" w:eastAsia="Calibri" w:hAnsi="Courier New" w:cs="Courier New"/>
      <w:sz w:val="20"/>
      <w:szCs w:val="20"/>
    </w:rPr>
  </w:style>
  <w:style w:type="character" w:customStyle="1" w:styleId="grame">
    <w:name w:val="grame"/>
    <w:basedOn w:val="DefaultParagraphFont"/>
    <w:uiPriority w:val="99"/>
    <w:rsid w:val="00024095"/>
    <w:rPr>
      <w:rFonts w:cs="Times New Roman"/>
    </w:rPr>
  </w:style>
  <w:style w:type="paragraph" w:customStyle="1" w:styleId="TimesNewRoman">
    <w:name w:val="Обычный + Times New Roman"/>
    <w:aliases w:val="14 пт,не полужирный,не курсив,По ширине,Справа..."/>
    <w:basedOn w:val="Normal"/>
    <w:uiPriority w:val="99"/>
    <w:rsid w:val="00B3623B"/>
    <w:pPr>
      <w:tabs>
        <w:tab w:val="left" w:pos="4560"/>
      </w:tabs>
      <w:autoSpaceDE w:val="0"/>
      <w:autoSpaceDN w:val="0"/>
      <w:ind w:right="-39"/>
      <w:jc w:val="both"/>
    </w:pPr>
    <w:rPr>
      <w:rFonts w:eastAsia="Calibri"/>
      <w:bCs/>
      <w:iCs/>
      <w:sz w:val="28"/>
      <w:szCs w:val="28"/>
    </w:rPr>
  </w:style>
  <w:style w:type="character" w:customStyle="1" w:styleId="10">
    <w:name w:val="1. Глава Знак Знак"/>
    <w:uiPriority w:val="99"/>
    <w:rsid w:val="00B3623B"/>
    <w:rPr>
      <w:rFonts w:ascii="Cambria" w:hAnsi="Cambria"/>
      <w:b/>
      <w:color w:val="365F91"/>
      <w:sz w:val="28"/>
    </w:rPr>
  </w:style>
  <w:style w:type="character" w:customStyle="1" w:styleId="16">
    <w:name w:val="Знак Знак16"/>
    <w:uiPriority w:val="99"/>
    <w:rsid w:val="00B3623B"/>
    <w:rPr>
      <w:b/>
      <w:i/>
      <w:sz w:val="28"/>
      <w:u w:val="single"/>
    </w:rPr>
  </w:style>
  <w:style w:type="character" w:customStyle="1" w:styleId="14">
    <w:name w:val="Знак Знак14"/>
    <w:uiPriority w:val="99"/>
    <w:rsid w:val="00B3623B"/>
    <w:rPr>
      <w:b/>
      <w:sz w:val="28"/>
    </w:rPr>
  </w:style>
  <w:style w:type="character" w:customStyle="1" w:styleId="12">
    <w:name w:val="Знак Знак12"/>
    <w:uiPriority w:val="99"/>
    <w:rsid w:val="00B3623B"/>
    <w:rPr>
      <w:b/>
      <w:sz w:val="24"/>
    </w:rPr>
  </w:style>
  <w:style w:type="character" w:customStyle="1" w:styleId="11">
    <w:name w:val="Знак Знак11"/>
    <w:uiPriority w:val="99"/>
    <w:locked/>
    <w:rsid w:val="00B3623B"/>
    <w:rPr>
      <w:sz w:val="28"/>
    </w:rPr>
  </w:style>
  <w:style w:type="paragraph" w:styleId="BodyTextIndent2">
    <w:name w:val="Body Text Indent 2"/>
    <w:basedOn w:val="Normal"/>
    <w:link w:val="BodyTextIndent2Char1"/>
    <w:uiPriority w:val="99"/>
    <w:rsid w:val="00B3623B"/>
    <w:pPr>
      <w:ind w:firstLine="708"/>
      <w:jc w:val="both"/>
    </w:pPr>
    <w:rPr>
      <w:rFonts w:ascii="Calibri" w:eastAsia="Calibri" w:hAnsi="Calibri"/>
      <w:sz w:val="28"/>
      <w:szCs w:val="20"/>
    </w:rPr>
  </w:style>
  <w:style w:type="character" w:customStyle="1" w:styleId="BodyTextIndent2Char">
    <w:name w:val="Body Text Indent 2 Char"/>
    <w:basedOn w:val="DefaultParagraphFont"/>
    <w:link w:val="BodyTextIndent2"/>
    <w:uiPriority w:val="99"/>
    <w:semiHidden/>
    <w:locked/>
    <w:rsid w:val="00FD257F"/>
    <w:rPr>
      <w:rFonts w:ascii="Times New Roman" w:hAnsi="Times New Roman" w:cs="Times New Roman"/>
      <w:sz w:val="24"/>
      <w:szCs w:val="24"/>
    </w:rPr>
  </w:style>
  <w:style w:type="character" w:customStyle="1" w:styleId="BodyTextIndent2Char1">
    <w:name w:val="Body Text Indent 2 Char1"/>
    <w:link w:val="BodyTextIndent2"/>
    <w:uiPriority w:val="99"/>
    <w:locked/>
    <w:rsid w:val="00B3623B"/>
    <w:rPr>
      <w:sz w:val="28"/>
    </w:rPr>
  </w:style>
  <w:style w:type="character" w:customStyle="1" w:styleId="8">
    <w:name w:val="Знак Знак8"/>
    <w:uiPriority w:val="99"/>
    <w:rsid w:val="00B3623B"/>
    <w:rPr>
      <w:sz w:val="24"/>
    </w:rPr>
  </w:style>
  <w:style w:type="paragraph" w:styleId="HTMLPreformatted">
    <w:name w:val="HTML Preformatted"/>
    <w:basedOn w:val="Normal"/>
    <w:link w:val="HTMLPreformattedChar1"/>
    <w:uiPriority w:val="99"/>
    <w:rsid w:val="00B3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sz w:val="20"/>
      <w:szCs w:val="20"/>
    </w:rPr>
  </w:style>
  <w:style w:type="character" w:customStyle="1" w:styleId="HTMLPreformattedChar">
    <w:name w:val="HTML Preformatted Char"/>
    <w:basedOn w:val="DefaultParagraphFont"/>
    <w:link w:val="HTMLPreformatted"/>
    <w:uiPriority w:val="99"/>
    <w:semiHidden/>
    <w:locked/>
    <w:rsid w:val="00FD257F"/>
    <w:rPr>
      <w:rFonts w:ascii="Courier New" w:hAnsi="Courier New" w:cs="Courier New"/>
      <w:sz w:val="20"/>
      <w:szCs w:val="20"/>
    </w:rPr>
  </w:style>
  <w:style w:type="character" w:customStyle="1" w:styleId="HTMLPreformattedChar1">
    <w:name w:val="HTML Preformatted Char1"/>
    <w:link w:val="HTMLPreformatted"/>
    <w:uiPriority w:val="99"/>
    <w:locked/>
    <w:rsid w:val="00B3623B"/>
    <w:rPr>
      <w:rFonts w:ascii="Arial Unicode MS" w:hAnsi="Arial Unicode MS"/>
    </w:rPr>
  </w:style>
  <w:style w:type="paragraph" w:styleId="CommentText">
    <w:name w:val="annotation text"/>
    <w:basedOn w:val="Normal"/>
    <w:link w:val="CommentTextChar1"/>
    <w:uiPriority w:val="99"/>
    <w:semiHidden/>
    <w:rsid w:val="00B3623B"/>
    <w:pPr>
      <w:ind w:firstLine="902"/>
      <w:jc w:val="both"/>
    </w:pPr>
    <w:rPr>
      <w:rFonts w:ascii="Calibri" w:eastAsia="Calibri" w:hAnsi="Calibri"/>
      <w:sz w:val="20"/>
      <w:szCs w:val="20"/>
    </w:rPr>
  </w:style>
  <w:style w:type="character" w:customStyle="1" w:styleId="CommentTextChar">
    <w:name w:val="Comment Text Char"/>
    <w:basedOn w:val="DefaultParagraphFont"/>
    <w:link w:val="CommentText"/>
    <w:uiPriority w:val="99"/>
    <w:semiHidden/>
    <w:locked/>
    <w:rsid w:val="00FD257F"/>
    <w:rPr>
      <w:rFonts w:ascii="Times New Roman" w:hAnsi="Times New Roman" w:cs="Times New Roman"/>
      <w:sz w:val="20"/>
      <w:szCs w:val="20"/>
    </w:rPr>
  </w:style>
  <w:style w:type="character" w:customStyle="1" w:styleId="CommentTextChar1">
    <w:name w:val="Comment Text Char1"/>
    <w:link w:val="CommentText"/>
    <w:uiPriority w:val="99"/>
    <w:semiHidden/>
    <w:locked/>
    <w:rsid w:val="00B3623B"/>
    <w:rPr>
      <w:lang w:val="ru-RU" w:eastAsia="ru-RU"/>
    </w:rPr>
  </w:style>
  <w:style w:type="paragraph" w:styleId="FootnoteText">
    <w:name w:val="footnote text"/>
    <w:basedOn w:val="Normal"/>
    <w:link w:val="FootnoteTextChar1"/>
    <w:uiPriority w:val="99"/>
    <w:rsid w:val="00B3623B"/>
    <w:rPr>
      <w:rFonts w:eastAsia="Calibri"/>
      <w:sz w:val="20"/>
      <w:szCs w:val="20"/>
    </w:rPr>
  </w:style>
  <w:style w:type="character" w:customStyle="1" w:styleId="FootnoteTextChar">
    <w:name w:val="Footnote Text Char"/>
    <w:basedOn w:val="DefaultParagraphFont"/>
    <w:link w:val="FootnoteText"/>
    <w:uiPriority w:val="99"/>
    <w:semiHidden/>
    <w:locked/>
    <w:rsid w:val="00FD257F"/>
    <w:rPr>
      <w:rFonts w:ascii="Times New Roman" w:hAnsi="Times New Roman" w:cs="Times New Roman"/>
      <w:sz w:val="20"/>
      <w:szCs w:val="20"/>
    </w:rPr>
  </w:style>
  <w:style w:type="character" w:customStyle="1" w:styleId="FootnoteTextChar1">
    <w:name w:val="Footnote Text Char1"/>
    <w:basedOn w:val="DefaultParagraphFont"/>
    <w:link w:val="FootnoteText"/>
    <w:uiPriority w:val="99"/>
    <w:semiHidden/>
    <w:locked/>
    <w:rsid w:val="00B3623B"/>
    <w:rPr>
      <w:rFonts w:cs="Times New Roman"/>
      <w:lang w:val="ru-RU" w:eastAsia="ru-RU" w:bidi="ar-SA"/>
    </w:rPr>
  </w:style>
  <w:style w:type="paragraph" w:styleId="BodyTextIndent3">
    <w:name w:val="Body Text Indent 3"/>
    <w:basedOn w:val="Normal"/>
    <w:link w:val="BodyTextIndent3Char1"/>
    <w:uiPriority w:val="99"/>
    <w:rsid w:val="00B3623B"/>
    <w:pPr>
      <w:spacing w:after="120"/>
      <w:ind w:left="283"/>
    </w:pPr>
    <w:rPr>
      <w:rFonts w:ascii="Calibri" w:eastAsia="Calibri" w:hAnsi="Calibri"/>
      <w:sz w:val="16"/>
      <w:szCs w:val="20"/>
    </w:rPr>
  </w:style>
  <w:style w:type="character" w:customStyle="1" w:styleId="BodyTextIndent3Char">
    <w:name w:val="Body Text Indent 3 Char"/>
    <w:basedOn w:val="DefaultParagraphFont"/>
    <w:link w:val="BodyTextIndent3"/>
    <w:uiPriority w:val="99"/>
    <w:semiHidden/>
    <w:locked/>
    <w:rsid w:val="00FD257F"/>
    <w:rPr>
      <w:rFonts w:ascii="Times New Roman" w:hAnsi="Times New Roman" w:cs="Times New Roman"/>
      <w:sz w:val="16"/>
      <w:szCs w:val="16"/>
    </w:rPr>
  </w:style>
  <w:style w:type="character" w:customStyle="1" w:styleId="BodyTextIndent3Char1">
    <w:name w:val="Body Text Indent 3 Char1"/>
    <w:link w:val="BodyTextIndent3"/>
    <w:uiPriority w:val="99"/>
    <w:locked/>
    <w:rsid w:val="00B3623B"/>
    <w:rPr>
      <w:sz w:val="16"/>
    </w:rPr>
  </w:style>
  <w:style w:type="paragraph" w:styleId="Title">
    <w:name w:val="Title"/>
    <w:basedOn w:val="Normal"/>
    <w:link w:val="TitleChar1"/>
    <w:uiPriority w:val="99"/>
    <w:qFormat/>
    <w:locked/>
    <w:rsid w:val="00B3623B"/>
    <w:pPr>
      <w:autoSpaceDE w:val="0"/>
      <w:autoSpaceDN w:val="0"/>
      <w:jc w:val="center"/>
    </w:pPr>
    <w:rPr>
      <w:rFonts w:ascii="Calibri" w:eastAsia="Calibri" w:hAnsi="Calibri"/>
      <w:b/>
      <w:sz w:val="32"/>
      <w:szCs w:val="20"/>
      <w:lang w:val="en-US"/>
    </w:rPr>
  </w:style>
  <w:style w:type="character" w:customStyle="1" w:styleId="TitleChar">
    <w:name w:val="Title Char"/>
    <w:basedOn w:val="DefaultParagraphFont"/>
    <w:link w:val="Title"/>
    <w:uiPriority w:val="99"/>
    <w:locked/>
    <w:rsid w:val="00FD257F"/>
    <w:rPr>
      <w:rFonts w:ascii="Cambria" w:hAnsi="Cambria" w:cs="Times New Roman"/>
      <w:b/>
      <w:bCs/>
      <w:kern w:val="28"/>
      <w:sz w:val="32"/>
      <w:szCs w:val="32"/>
    </w:rPr>
  </w:style>
  <w:style w:type="character" w:customStyle="1" w:styleId="TitleChar1">
    <w:name w:val="Title Char1"/>
    <w:link w:val="Title"/>
    <w:uiPriority w:val="99"/>
    <w:locked/>
    <w:rsid w:val="00B3623B"/>
    <w:rPr>
      <w:b/>
      <w:sz w:val="32"/>
      <w:lang w:val="en-US"/>
    </w:rPr>
  </w:style>
  <w:style w:type="character" w:customStyle="1" w:styleId="2">
    <w:name w:val="Знак Знак2"/>
    <w:uiPriority w:val="99"/>
    <w:rsid w:val="00B3623B"/>
    <w:rPr>
      <w:sz w:val="24"/>
    </w:rPr>
  </w:style>
  <w:style w:type="paragraph" w:styleId="Subtitle">
    <w:name w:val="Subtitle"/>
    <w:basedOn w:val="Normal"/>
    <w:link w:val="SubtitleChar1"/>
    <w:uiPriority w:val="99"/>
    <w:qFormat/>
    <w:locked/>
    <w:rsid w:val="00B3623B"/>
    <w:pPr>
      <w:spacing w:line="360" w:lineRule="auto"/>
      <w:jc w:val="right"/>
    </w:pPr>
    <w:rPr>
      <w:rFonts w:ascii="Calibri" w:eastAsia="Calibri" w:hAnsi="Calibri"/>
      <w:b/>
      <w:szCs w:val="20"/>
    </w:rPr>
  </w:style>
  <w:style w:type="character" w:customStyle="1" w:styleId="SubtitleChar">
    <w:name w:val="Subtitle Char"/>
    <w:basedOn w:val="DefaultParagraphFont"/>
    <w:link w:val="Subtitle"/>
    <w:uiPriority w:val="99"/>
    <w:locked/>
    <w:rsid w:val="00FD257F"/>
    <w:rPr>
      <w:rFonts w:ascii="Cambria" w:hAnsi="Cambria" w:cs="Times New Roman"/>
      <w:sz w:val="24"/>
      <w:szCs w:val="24"/>
    </w:rPr>
  </w:style>
  <w:style w:type="character" w:customStyle="1" w:styleId="SubtitleChar1">
    <w:name w:val="Subtitle Char1"/>
    <w:link w:val="Subtitle"/>
    <w:uiPriority w:val="99"/>
    <w:locked/>
    <w:rsid w:val="00B3623B"/>
    <w:rPr>
      <w:b/>
      <w:sz w:val="24"/>
    </w:rPr>
  </w:style>
  <w:style w:type="character" w:customStyle="1" w:styleId="a3">
    <w:name w:val="Знак Знак"/>
    <w:basedOn w:val="DefaultParagraphFont"/>
    <w:uiPriority w:val="99"/>
    <w:rsid w:val="00B3623B"/>
    <w:rPr>
      <w:rFonts w:cs="Times New Roman"/>
      <w:sz w:val="24"/>
      <w:szCs w:val="24"/>
      <w:lang w:val="ru-RU" w:eastAsia="ru-RU" w:bidi="ar-SA"/>
    </w:rPr>
  </w:style>
  <w:style w:type="character" w:styleId="LineNumber">
    <w:name w:val="line number"/>
    <w:basedOn w:val="DefaultParagraphFont"/>
    <w:uiPriority w:val="99"/>
    <w:rsid w:val="00B3623B"/>
    <w:rPr>
      <w:rFonts w:cs="Times New Roman"/>
    </w:rPr>
  </w:style>
  <w:style w:type="paragraph" w:styleId="NormalWeb">
    <w:name w:val="Normal (Web)"/>
    <w:basedOn w:val="Normal"/>
    <w:uiPriority w:val="99"/>
    <w:rsid w:val="00180362"/>
    <w:pPr>
      <w:spacing w:before="100" w:beforeAutospacing="1" w:after="100" w:afterAutospacing="1"/>
    </w:pPr>
    <w:rPr>
      <w:rFonts w:eastAsia="Calibri"/>
    </w:rPr>
  </w:style>
  <w:style w:type="paragraph" w:styleId="Caption">
    <w:name w:val="caption"/>
    <w:basedOn w:val="Normal"/>
    <w:next w:val="Normal"/>
    <w:uiPriority w:val="99"/>
    <w:qFormat/>
    <w:locked/>
    <w:rsid w:val="00943672"/>
    <w:rPr>
      <w:rFonts w:eastAsia="Calibri"/>
      <w:sz w:val="36"/>
      <w:szCs w:val="20"/>
    </w:rPr>
  </w:style>
  <w:style w:type="paragraph" w:customStyle="1" w:styleId="a4">
    <w:name w:val="Абзац списка"/>
    <w:basedOn w:val="Normal"/>
    <w:uiPriority w:val="99"/>
    <w:rsid w:val="007D1675"/>
    <w:pPr>
      <w:widowControl w:val="0"/>
      <w:autoSpaceDE w:val="0"/>
      <w:autoSpaceDN w:val="0"/>
      <w:adjustRightInd w:val="0"/>
      <w:ind w:left="720"/>
      <w:contextualSpacing/>
    </w:pPr>
    <w:rPr>
      <w:rFonts w:eastAsia="Calibri"/>
    </w:rPr>
  </w:style>
  <w:style w:type="character" w:customStyle="1" w:styleId="apple-converted-space">
    <w:name w:val="apple-converted-space"/>
    <w:basedOn w:val="DefaultParagraphFont"/>
    <w:uiPriority w:val="99"/>
    <w:rsid w:val="007D1675"/>
    <w:rPr>
      <w:rFonts w:cs="Times New Roman"/>
    </w:rPr>
  </w:style>
  <w:style w:type="character" w:customStyle="1" w:styleId="blk">
    <w:name w:val="blk"/>
    <w:basedOn w:val="DefaultParagraphFont"/>
    <w:uiPriority w:val="99"/>
    <w:rsid w:val="00601FA6"/>
    <w:rPr>
      <w:rFonts w:cs="Times New Roman"/>
    </w:rPr>
  </w:style>
  <w:style w:type="character" w:customStyle="1" w:styleId="u">
    <w:name w:val="u"/>
    <w:basedOn w:val="DefaultParagraphFont"/>
    <w:uiPriority w:val="99"/>
    <w:rsid w:val="00601FA6"/>
    <w:rPr>
      <w:rFonts w:cs="Times New Roman"/>
    </w:rPr>
  </w:style>
  <w:style w:type="paragraph" w:customStyle="1" w:styleId="f12">
    <w:name w:val="Основной текШf1т с отступом 2"/>
    <w:basedOn w:val="Normal"/>
    <w:uiPriority w:val="99"/>
    <w:rsid w:val="00577402"/>
    <w:pPr>
      <w:widowControl w:val="0"/>
      <w:ind w:firstLine="720"/>
      <w:jc w:val="both"/>
    </w:pPr>
    <w:rPr>
      <w:rFonts w:eastAsia="Calibri"/>
    </w:rPr>
  </w:style>
  <w:style w:type="character" w:styleId="Hyperlink">
    <w:name w:val="Hyperlink"/>
    <w:basedOn w:val="DefaultParagraphFont"/>
    <w:uiPriority w:val="99"/>
    <w:locked/>
    <w:rsid w:val="009762D1"/>
    <w:rPr>
      <w:rFonts w:cs="Times New Roman"/>
      <w:color w:val="0000FF"/>
      <w:u w:val="single"/>
    </w:rPr>
  </w:style>
  <w:style w:type="paragraph" w:customStyle="1" w:styleId="msonormalcxspmiddle">
    <w:name w:val="msonormalcxspmiddle"/>
    <w:basedOn w:val="Normal"/>
    <w:uiPriority w:val="99"/>
    <w:rsid w:val="0045500F"/>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289557449">
      <w:marLeft w:val="0"/>
      <w:marRight w:val="0"/>
      <w:marTop w:val="0"/>
      <w:marBottom w:val="0"/>
      <w:divBdr>
        <w:top w:val="none" w:sz="0" w:space="0" w:color="auto"/>
        <w:left w:val="none" w:sz="0" w:space="0" w:color="auto"/>
        <w:bottom w:val="none" w:sz="0" w:space="0" w:color="auto"/>
        <w:right w:val="none" w:sz="0" w:space="0" w:color="auto"/>
      </w:divBdr>
    </w:div>
    <w:div w:id="289557450">
      <w:marLeft w:val="0"/>
      <w:marRight w:val="0"/>
      <w:marTop w:val="0"/>
      <w:marBottom w:val="0"/>
      <w:divBdr>
        <w:top w:val="none" w:sz="0" w:space="0" w:color="auto"/>
        <w:left w:val="none" w:sz="0" w:space="0" w:color="auto"/>
        <w:bottom w:val="none" w:sz="0" w:space="0" w:color="auto"/>
        <w:right w:val="none" w:sz="0" w:space="0" w:color="auto"/>
      </w:divBdr>
    </w:div>
    <w:div w:id="289557451">
      <w:marLeft w:val="0"/>
      <w:marRight w:val="0"/>
      <w:marTop w:val="0"/>
      <w:marBottom w:val="0"/>
      <w:divBdr>
        <w:top w:val="none" w:sz="0" w:space="0" w:color="auto"/>
        <w:left w:val="none" w:sz="0" w:space="0" w:color="auto"/>
        <w:bottom w:val="none" w:sz="0" w:space="0" w:color="auto"/>
        <w:right w:val="none" w:sz="0" w:space="0" w:color="auto"/>
      </w:divBdr>
    </w:div>
    <w:div w:id="2895574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06F5DAE0DEC63D4B69F13364F488E47C9D00E1F5C63BADC74AE18F564EL3L" TargetMode="External"/><Relationship Id="rId13" Type="http://schemas.openxmlformats.org/officeDocument/2006/relationships/hyperlink" Target="consultantplus://offline/ref=0F43EE1BB4DCF90D8C3550BA10503D24EE9D7624BB436A0A7F1452BB733CE6B1CCEC1A1AEFz4cCN" TargetMode="External"/><Relationship Id="rId18" Type="http://schemas.openxmlformats.org/officeDocument/2006/relationships/hyperlink" Target="consultantplus://offline/ref=099D55CB950B188AEA7AC9FBA88B260053655D27C125F9DEA72256C177407004294938D8ED72AB52RCj3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ref=7EA4F11BDB86EC3E8B057CD1D09B295BF608635A47984452E03BB8BA44512B6D5153786FA9o0w8H" TargetMode="External"/><Relationship Id="rId17" Type="http://schemas.openxmlformats.org/officeDocument/2006/relationships/hyperlink" Target="consultantplus://offline/ref=AE27DAB3D6934C60C229FF3AEBB0D88B6F82D72BB6E978849D7FD49CFF91CC4EA16D724CE573C55El2fBN" TargetMode="External"/><Relationship Id="rId2" Type="http://schemas.openxmlformats.org/officeDocument/2006/relationships/styles" Target="styles.xml"/><Relationship Id="rId16" Type="http://schemas.openxmlformats.org/officeDocument/2006/relationships/hyperlink" Target="consultantplus://offline/ref=9BEAA44A2D917BA6026CD4357B98BF9E85882051429D450C968287F341165D87EBD2C340D8637446P9V1N" TargetMode="External"/><Relationship Id="rId20" Type="http://schemas.openxmlformats.org/officeDocument/2006/relationships/hyperlink" Target="consultantplus://offline/ref=26C582738D248ED8DA72F0F2BFA2D19593440B5756CC05C685BE312747gCqC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EA4F11BDB86EC3E8B057CD1D09B295BF608635A47984452E03BB8BA44512B6D5153786FA9o0w7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8E35EDC9872F1790E59846E628FFC7ECA571A70BEADFCEE28029ACEB2X124K" TargetMode="External"/><Relationship Id="rId23" Type="http://schemas.openxmlformats.org/officeDocument/2006/relationships/fontTable" Target="fontTable.xml"/><Relationship Id="rId10" Type="http://schemas.openxmlformats.org/officeDocument/2006/relationships/hyperlink" Target="consultantplus://offline/ref=4EDA5EE35FE8F67E36FA74B1ECCC5FFCC319BA96A24F41A30113627E5B468A9E92263E3448U9A5L" TargetMode="External"/><Relationship Id="rId19" Type="http://schemas.openxmlformats.org/officeDocument/2006/relationships/hyperlink" Target="consultantplus://offline/ref=26C582738D248ED8DA72F0F2BFA2D19593440B5756CC05C685BE312747gCqCK" TargetMode="External"/><Relationship Id="rId4" Type="http://schemas.openxmlformats.org/officeDocument/2006/relationships/webSettings" Target="webSettings.xml"/><Relationship Id="rId9" Type="http://schemas.openxmlformats.org/officeDocument/2006/relationships/hyperlink" Target="consultantplus://offline/ref=4EDA5EE35FE8F67E36FA74B1ECCC5FFCC319BA96A24F41A30113627E5B468A9E92263E304CU9A0L" TargetMode="External"/><Relationship Id="rId14" Type="http://schemas.openxmlformats.org/officeDocument/2006/relationships/hyperlink" Target="consultantplus://offline/ref=A8E35EDC9872F1790E59846E628FFC7ECA531972B5A8FCEE28029ACEB2X124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5</Pages>
  <Words>3080</Words>
  <Characters>17560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В. Мельникова</dc:creator>
  <cp:keywords/>
  <dc:description/>
  <cp:lastModifiedBy>Светлана Вячеславовна</cp:lastModifiedBy>
  <cp:revision>4</cp:revision>
  <cp:lastPrinted>2015-04-17T10:52:00Z</cp:lastPrinted>
  <dcterms:created xsi:type="dcterms:W3CDTF">2015-04-17T10:45:00Z</dcterms:created>
  <dcterms:modified xsi:type="dcterms:W3CDTF">2015-04-17T10:52:00Z</dcterms:modified>
</cp:coreProperties>
</file>